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5FB4" w:rsidRDefault="00AB5FB4">
      <w:pPr>
        <w:spacing w:after="160" w:line="259" w:lineRule="auto"/>
        <w:rPr>
          <w:rFonts w:ascii="Calibri" w:eastAsia="Calibri" w:hAnsi="Calibri" w:cs="Calibri"/>
        </w:rPr>
      </w:pPr>
      <w:bookmarkStart w:id="0" w:name="_GoBack"/>
      <w:bookmarkEnd w:id="0"/>
    </w:p>
    <w:tbl>
      <w:tblPr>
        <w:tblStyle w:val="a"/>
        <w:tblW w:w="10005" w:type="dxa"/>
        <w:tblInd w:w="-3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35"/>
        <w:gridCol w:w="6570"/>
      </w:tblGrid>
      <w:tr w:rsidR="00AB5FB4">
        <w:trPr>
          <w:trHeight w:val="420"/>
        </w:trPr>
        <w:tc>
          <w:tcPr>
            <w:tcW w:w="10005" w:type="dxa"/>
            <w:gridSpan w:val="2"/>
            <w:shd w:val="clear" w:color="auto" w:fill="B4A7D6"/>
            <w:tcMar>
              <w:top w:w="100" w:type="dxa"/>
              <w:left w:w="100" w:type="dxa"/>
              <w:bottom w:w="100" w:type="dxa"/>
              <w:right w:w="100" w:type="dxa"/>
            </w:tcMar>
          </w:tcPr>
          <w:p w:rsidR="00AB5FB4" w:rsidRDefault="00AB5FB4">
            <w:pPr>
              <w:widowControl w:val="0"/>
              <w:spacing w:line="240" w:lineRule="auto"/>
              <w:jc w:val="center"/>
              <w:rPr>
                <w:rFonts w:ascii="Calibri" w:eastAsia="Calibri" w:hAnsi="Calibri" w:cs="Calibri"/>
                <w:b/>
              </w:rPr>
            </w:pPr>
          </w:p>
          <w:p w:rsidR="00AB5FB4" w:rsidRDefault="00AB5FB4">
            <w:pPr>
              <w:jc w:val="center"/>
              <w:rPr>
                <w:rFonts w:ascii="Calibri" w:eastAsia="Calibri" w:hAnsi="Calibri" w:cs="Calibri"/>
                <w:b/>
              </w:rPr>
            </w:pPr>
          </w:p>
        </w:tc>
      </w:tr>
      <w:tr w:rsidR="00AB5FB4">
        <w:trPr>
          <w:trHeight w:val="420"/>
        </w:trPr>
        <w:tc>
          <w:tcPr>
            <w:tcW w:w="10005" w:type="dxa"/>
            <w:gridSpan w:val="2"/>
            <w:shd w:val="clear" w:color="auto" w:fill="B4A7D6"/>
            <w:tcMar>
              <w:top w:w="100" w:type="dxa"/>
              <w:left w:w="100" w:type="dxa"/>
              <w:bottom w:w="100" w:type="dxa"/>
              <w:right w:w="100" w:type="dxa"/>
            </w:tcMar>
          </w:tcPr>
          <w:p w:rsidR="00AB5FB4" w:rsidRDefault="00472379">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rPr>
              <w:t xml:space="preserve">Aims:   </w:t>
            </w:r>
            <w:r>
              <w:rPr>
                <w:rFonts w:ascii="Calibri" w:eastAsia="Calibri" w:hAnsi="Calibri" w:cs="Calibri"/>
              </w:rPr>
              <w:t>These tasks are designed to be done with your child. Purple coloured tasks are aimed at pupils who would enjoy more of a challenge .  These are tasks where pupils should be working with greater independence, however  please take time to support pupils in s</w:t>
            </w:r>
            <w:r>
              <w:rPr>
                <w:rFonts w:ascii="Calibri" w:eastAsia="Calibri" w:hAnsi="Calibri" w:cs="Calibri"/>
              </w:rPr>
              <w:t xml:space="preserve">tarting the tasks and build communication skills. </w:t>
            </w:r>
          </w:p>
        </w:tc>
      </w:tr>
      <w:tr w:rsidR="00AB5FB4">
        <w:trPr>
          <w:trHeight w:val="420"/>
        </w:trPr>
        <w:tc>
          <w:tcPr>
            <w:tcW w:w="10005" w:type="dxa"/>
            <w:gridSpan w:val="2"/>
            <w:shd w:val="clear" w:color="auto" w:fill="B4A7D6"/>
            <w:tcMar>
              <w:top w:w="100" w:type="dxa"/>
              <w:left w:w="100" w:type="dxa"/>
              <w:bottom w:w="100" w:type="dxa"/>
              <w:right w:w="100" w:type="dxa"/>
            </w:tcMar>
          </w:tcPr>
          <w:p w:rsidR="00AB5FB4" w:rsidRDefault="00472379">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Thinking</w:t>
            </w:r>
          </w:p>
        </w:tc>
      </w:tr>
      <w:tr w:rsidR="00AB5FB4">
        <w:trPr>
          <w:trHeight w:val="420"/>
        </w:trPr>
        <w:tc>
          <w:tcPr>
            <w:tcW w:w="3435" w:type="dxa"/>
            <w:shd w:val="clear" w:color="auto" w:fill="auto"/>
            <w:tcMar>
              <w:top w:w="100" w:type="dxa"/>
              <w:left w:w="100" w:type="dxa"/>
              <w:bottom w:w="100" w:type="dxa"/>
              <w:right w:w="100" w:type="dxa"/>
            </w:tcMar>
          </w:tcPr>
          <w:p w:rsidR="00AB5FB4" w:rsidRDefault="00472379">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u w:val="single"/>
              </w:rPr>
              <w:t>Literacy Focus</w:t>
            </w:r>
            <w:r>
              <w:rPr>
                <w:rFonts w:ascii="Calibri" w:eastAsia="Calibri" w:hAnsi="Calibri" w:cs="Calibri"/>
                <w:b/>
              </w:rPr>
              <w:t xml:space="preserve">: Building skills close reading, annotating identifying and recording key information. Expressing a personal opinion using evidence from the text. </w:t>
            </w:r>
          </w:p>
          <w:p w:rsidR="00AB5FB4" w:rsidRDefault="00AB5FB4">
            <w:pPr>
              <w:widowControl w:val="0"/>
              <w:pBdr>
                <w:top w:val="nil"/>
                <w:left w:val="nil"/>
                <w:bottom w:val="nil"/>
                <w:right w:val="nil"/>
                <w:between w:val="nil"/>
              </w:pBdr>
              <w:spacing w:line="240" w:lineRule="auto"/>
              <w:rPr>
                <w:rFonts w:ascii="Calibri" w:eastAsia="Calibri" w:hAnsi="Calibri" w:cs="Calibri"/>
                <w:b/>
              </w:rPr>
            </w:pPr>
          </w:p>
          <w:p w:rsidR="00AB5FB4" w:rsidRDefault="00472379">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u w:val="single"/>
              </w:rPr>
              <w:t>Higher Challenge</w:t>
            </w:r>
            <w:r>
              <w:rPr>
                <w:rFonts w:ascii="Calibri" w:eastAsia="Calibri" w:hAnsi="Calibri" w:cs="Calibri"/>
                <w:b/>
              </w:rPr>
              <w:t>:</w:t>
            </w:r>
          </w:p>
          <w:p w:rsidR="00AB5FB4" w:rsidRDefault="00472379">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 xml:space="preserve">Planning, structuring and writing an argument. </w:t>
            </w:r>
          </w:p>
          <w:p w:rsidR="00AB5FB4" w:rsidRDefault="00AB5FB4">
            <w:pPr>
              <w:widowControl w:val="0"/>
              <w:pBdr>
                <w:top w:val="nil"/>
                <w:left w:val="nil"/>
                <w:bottom w:val="nil"/>
                <w:right w:val="nil"/>
                <w:between w:val="nil"/>
              </w:pBdr>
              <w:spacing w:line="240" w:lineRule="auto"/>
              <w:rPr>
                <w:rFonts w:ascii="Calibri" w:eastAsia="Calibri" w:hAnsi="Calibri" w:cs="Calibri"/>
                <w:b/>
              </w:rPr>
            </w:pPr>
          </w:p>
          <w:p w:rsidR="00AB5FB4" w:rsidRDefault="00472379">
            <w:pPr>
              <w:widowControl w:val="0"/>
              <w:spacing w:line="240" w:lineRule="auto"/>
              <w:rPr>
                <w:rFonts w:ascii="Calibri" w:eastAsia="Calibri" w:hAnsi="Calibri" w:cs="Calibri"/>
                <w:sz w:val="16"/>
                <w:szCs w:val="16"/>
              </w:rPr>
            </w:pPr>
            <w:r>
              <w:rPr>
                <w:rFonts w:ascii="Calibri" w:eastAsia="Calibri" w:hAnsi="Calibri" w:cs="Calibri"/>
                <w:u w:val="single"/>
              </w:rPr>
              <w:t>Key Terms to try and learn:</w:t>
            </w:r>
            <w:r>
              <w:rPr>
                <w:rFonts w:ascii="Calibri" w:eastAsia="Calibri" w:hAnsi="Calibri" w:cs="Calibri"/>
              </w:rPr>
              <w:t xml:space="preserve">  </w:t>
            </w:r>
          </w:p>
          <w:p w:rsidR="00AB5FB4" w:rsidRDefault="00472379">
            <w:pPr>
              <w:widowControl w:val="0"/>
              <w:spacing w:line="240" w:lineRule="auto"/>
              <w:rPr>
                <w:rFonts w:ascii="Calibri" w:eastAsia="Calibri" w:hAnsi="Calibri" w:cs="Calibri"/>
              </w:rPr>
            </w:pPr>
            <w:r>
              <w:rPr>
                <w:rFonts w:ascii="Calibri" w:eastAsia="Calibri" w:hAnsi="Calibri" w:cs="Calibri"/>
                <w:b/>
              </w:rPr>
              <w:t>protagonist</w:t>
            </w:r>
            <w:r>
              <w:rPr>
                <w:rFonts w:ascii="Calibri" w:eastAsia="Calibri" w:hAnsi="Calibri" w:cs="Calibri"/>
              </w:rPr>
              <w:t xml:space="preserve"> = the leading character in a play, film or novel</w:t>
            </w:r>
          </w:p>
          <w:p w:rsidR="00AB5FB4" w:rsidRDefault="00472379">
            <w:pPr>
              <w:widowControl w:val="0"/>
              <w:spacing w:line="240" w:lineRule="auto"/>
              <w:rPr>
                <w:rFonts w:ascii="Calibri" w:eastAsia="Calibri" w:hAnsi="Calibri" w:cs="Calibri"/>
              </w:rPr>
            </w:pPr>
            <w:r>
              <w:rPr>
                <w:rFonts w:ascii="Calibri" w:eastAsia="Calibri" w:hAnsi="Calibri" w:cs="Calibri"/>
                <w:b/>
              </w:rPr>
              <w:t xml:space="preserve">close reading </w:t>
            </w:r>
            <w:r>
              <w:rPr>
                <w:rFonts w:ascii="Calibri" w:eastAsia="Calibri" w:hAnsi="Calibri" w:cs="Calibri"/>
              </w:rPr>
              <w:t>= a careful attention to individual words, phrases and sentences in a text.</w:t>
            </w:r>
          </w:p>
          <w:p w:rsidR="00AB5FB4" w:rsidRDefault="00472379">
            <w:pPr>
              <w:widowControl w:val="0"/>
              <w:spacing w:line="240" w:lineRule="auto"/>
              <w:rPr>
                <w:rFonts w:ascii="Calibri" w:eastAsia="Calibri" w:hAnsi="Calibri" w:cs="Calibri"/>
              </w:rPr>
            </w:pPr>
            <w:r>
              <w:rPr>
                <w:rFonts w:ascii="Calibri" w:eastAsia="Calibri" w:hAnsi="Calibri" w:cs="Calibri"/>
                <w:b/>
              </w:rPr>
              <w:t>annotate</w:t>
            </w:r>
            <w:r>
              <w:rPr>
                <w:rFonts w:ascii="Calibri" w:eastAsia="Calibri" w:hAnsi="Calibri" w:cs="Calibri"/>
              </w:rPr>
              <w:t xml:space="preserve"> = add notes giving an explanation or comment</w:t>
            </w:r>
          </w:p>
          <w:p w:rsidR="00AB5FB4" w:rsidRDefault="00472379">
            <w:pPr>
              <w:widowControl w:val="0"/>
              <w:spacing w:line="240" w:lineRule="auto"/>
              <w:rPr>
                <w:rFonts w:ascii="Calibri" w:eastAsia="Calibri" w:hAnsi="Calibri" w:cs="Calibri"/>
              </w:rPr>
            </w:pPr>
            <w:r>
              <w:rPr>
                <w:rFonts w:ascii="Calibri" w:eastAsia="Calibri" w:hAnsi="Calibri" w:cs="Calibri"/>
                <w:b/>
              </w:rPr>
              <w:t>compare</w:t>
            </w:r>
            <w:r>
              <w:rPr>
                <w:rFonts w:ascii="Calibri" w:eastAsia="Calibri" w:hAnsi="Calibri" w:cs="Calibri"/>
              </w:rPr>
              <w:t xml:space="preserve"> = make note of the similarities and differences</w:t>
            </w:r>
          </w:p>
          <w:p w:rsidR="00AB5FB4" w:rsidRDefault="00472379">
            <w:pPr>
              <w:widowControl w:val="0"/>
              <w:spacing w:line="240" w:lineRule="auto"/>
              <w:rPr>
                <w:rFonts w:ascii="Calibri" w:eastAsia="Calibri" w:hAnsi="Calibri" w:cs="Calibri"/>
              </w:rPr>
            </w:pPr>
            <w:r>
              <w:rPr>
                <w:rFonts w:ascii="Calibri" w:eastAsia="Calibri" w:hAnsi="Calibri" w:cs="Calibri"/>
                <w:b/>
              </w:rPr>
              <w:t>quote</w:t>
            </w:r>
            <w:r>
              <w:rPr>
                <w:rFonts w:ascii="Calibri" w:eastAsia="Calibri" w:hAnsi="Calibri" w:cs="Calibri"/>
              </w:rPr>
              <w:t xml:space="preserve"> = words from the text</w:t>
            </w:r>
          </w:p>
          <w:p w:rsidR="00AB5FB4" w:rsidRDefault="00472379">
            <w:pPr>
              <w:widowControl w:val="0"/>
              <w:spacing w:line="240" w:lineRule="auto"/>
              <w:rPr>
                <w:rFonts w:ascii="Calibri" w:eastAsia="Calibri" w:hAnsi="Calibri" w:cs="Calibri"/>
              </w:rPr>
            </w:pPr>
            <w:r>
              <w:rPr>
                <w:rFonts w:ascii="Calibri" w:eastAsia="Calibri" w:hAnsi="Calibri" w:cs="Calibri"/>
                <w:b/>
              </w:rPr>
              <w:t>argument</w:t>
            </w:r>
            <w:r>
              <w:rPr>
                <w:rFonts w:ascii="Calibri" w:eastAsia="Calibri" w:hAnsi="Calibri" w:cs="Calibri"/>
              </w:rPr>
              <w:t xml:space="preserve"> = exchange of different views </w:t>
            </w:r>
          </w:p>
          <w:p w:rsidR="00AB5FB4" w:rsidRDefault="00472379">
            <w:pPr>
              <w:widowControl w:val="0"/>
              <w:spacing w:line="240" w:lineRule="auto"/>
              <w:rPr>
                <w:rFonts w:ascii="Calibri" w:eastAsia="Calibri" w:hAnsi="Calibri" w:cs="Calibri"/>
              </w:rPr>
            </w:pPr>
            <w:r>
              <w:rPr>
                <w:rFonts w:ascii="Calibri" w:eastAsia="Calibri" w:hAnsi="Calibri" w:cs="Calibri"/>
                <w:b/>
              </w:rPr>
              <w:t>inference</w:t>
            </w:r>
            <w:r>
              <w:rPr>
                <w:rFonts w:ascii="Calibri" w:eastAsia="Calibri" w:hAnsi="Calibri" w:cs="Calibri"/>
              </w:rPr>
              <w:t xml:space="preserve"> = a conclusion reached on the basis of evidence and reasoning</w:t>
            </w:r>
          </w:p>
          <w:p w:rsidR="00AB5FB4" w:rsidRDefault="00472379">
            <w:pPr>
              <w:widowControl w:val="0"/>
              <w:spacing w:line="240" w:lineRule="auto"/>
              <w:rPr>
                <w:rFonts w:ascii="Calibri" w:eastAsia="Calibri" w:hAnsi="Calibri" w:cs="Calibri"/>
              </w:rPr>
            </w:pPr>
            <w:r>
              <w:rPr>
                <w:rFonts w:ascii="Calibri" w:eastAsia="Calibri" w:hAnsi="Calibri" w:cs="Calibri"/>
                <w:b/>
              </w:rPr>
              <w:t>impression</w:t>
            </w:r>
            <w:r>
              <w:rPr>
                <w:rFonts w:ascii="Calibri" w:eastAsia="Calibri" w:hAnsi="Calibri" w:cs="Calibri"/>
              </w:rPr>
              <w:t xml:space="preserve"> = a</w:t>
            </w:r>
            <w:r>
              <w:rPr>
                <w:rFonts w:ascii="Calibri" w:eastAsia="Calibri" w:hAnsi="Calibri" w:cs="Calibri"/>
              </w:rPr>
              <w:t>n idea, feeling or opinion about something or someone - formed on the basis of evidence</w:t>
            </w:r>
          </w:p>
          <w:p w:rsidR="00AB5FB4" w:rsidRDefault="00AB5FB4">
            <w:pPr>
              <w:widowControl w:val="0"/>
              <w:spacing w:line="240" w:lineRule="auto"/>
              <w:rPr>
                <w:rFonts w:ascii="Calibri" w:eastAsia="Calibri" w:hAnsi="Calibri" w:cs="Calibri"/>
              </w:rPr>
            </w:pPr>
          </w:p>
          <w:p w:rsidR="00AB5FB4" w:rsidRDefault="00AB5FB4">
            <w:pPr>
              <w:widowControl w:val="0"/>
              <w:spacing w:line="240" w:lineRule="auto"/>
              <w:rPr>
                <w:rFonts w:ascii="Calibri" w:eastAsia="Calibri" w:hAnsi="Calibri" w:cs="Calibri"/>
              </w:rPr>
            </w:pPr>
          </w:p>
          <w:p w:rsidR="00AB5FB4" w:rsidRDefault="00AB5FB4">
            <w:pPr>
              <w:widowControl w:val="0"/>
              <w:spacing w:line="240" w:lineRule="auto"/>
              <w:rPr>
                <w:rFonts w:ascii="Calibri" w:eastAsia="Calibri" w:hAnsi="Calibri" w:cs="Calibri"/>
              </w:rPr>
            </w:pPr>
          </w:p>
          <w:p w:rsidR="00AB5FB4" w:rsidRDefault="00AB5FB4">
            <w:pPr>
              <w:widowControl w:val="0"/>
              <w:spacing w:line="240" w:lineRule="auto"/>
              <w:rPr>
                <w:rFonts w:ascii="Calibri" w:eastAsia="Calibri" w:hAnsi="Calibri" w:cs="Calibri"/>
                <w:b/>
              </w:rPr>
            </w:pPr>
          </w:p>
        </w:tc>
        <w:tc>
          <w:tcPr>
            <w:tcW w:w="6570" w:type="dxa"/>
            <w:shd w:val="clear" w:color="auto" w:fill="auto"/>
            <w:tcMar>
              <w:top w:w="100" w:type="dxa"/>
              <w:left w:w="100" w:type="dxa"/>
              <w:bottom w:w="100" w:type="dxa"/>
              <w:right w:w="100" w:type="dxa"/>
            </w:tcMar>
          </w:tcPr>
          <w:p w:rsidR="00AB5FB4" w:rsidRDefault="00472379">
            <w:pPr>
              <w:widowControl w:val="0"/>
              <w:spacing w:line="240" w:lineRule="auto"/>
              <w:rPr>
                <w:rFonts w:ascii="Calibri" w:eastAsia="Calibri" w:hAnsi="Calibri" w:cs="Calibri"/>
              </w:rPr>
            </w:pPr>
            <w:r>
              <w:rPr>
                <w:rFonts w:ascii="Calibri" w:eastAsia="Calibri" w:hAnsi="Calibri" w:cs="Calibri"/>
                <w:u w:val="single"/>
              </w:rPr>
              <w:t>Speaking &amp; Listening and Reading Comprehension:</w:t>
            </w:r>
            <w:r>
              <w:rPr>
                <w:rFonts w:ascii="Calibri" w:eastAsia="Calibri" w:hAnsi="Calibri" w:cs="Calibri"/>
              </w:rPr>
              <w:t xml:space="preserve">  </w:t>
            </w:r>
          </w:p>
          <w:p w:rsidR="00AB5FB4" w:rsidRDefault="00472379">
            <w:pPr>
              <w:widowControl w:val="0"/>
              <w:spacing w:line="240" w:lineRule="auto"/>
              <w:rPr>
                <w:rFonts w:ascii="Calibri" w:eastAsia="Calibri" w:hAnsi="Calibri" w:cs="Calibri"/>
                <w:i/>
              </w:rPr>
            </w:pPr>
            <w:r>
              <w:rPr>
                <w:rFonts w:ascii="Calibri" w:eastAsia="Calibri" w:hAnsi="Calibri" w:cs="Calibri"/>
              </w:rPr>
              <w:t xml:space="preserve">Resources: Powerpoint </w:t>
            </w:r>
            <w:r>
              <w:rPr>
                <w:rFonts w:ascii="Calibri" w:eastAsia="Calibri" w:hAnsi="Calibri" w:cs="Calibri"/>
                <w:i/>
              </w:rPr>
              <w:t>Food ReadDiscuss+Compare PURPLE as</w:t>
            </w:r>
          </w:p>
          <w:p w:rsidR="00AB5FB4" w:rsidRDefault="00472379">
            <w:pPr>
              <w:widowControl w:val="0"/>
              <w:spacing w:line="240" w:lineRule="auto"/>
              <w:rPr>
                <w:rFonts w:ascii="Calibri" w:eastAsia="Calibri" w:hAnsi="Calibri" w:cs="Calibri"/>
              </w:rPr>
            </w:pPr>
            <w:r>
              <w:rPr>
                <w:rFonts w:ascii="Calibri" w:eastAsia="Calibri" w:hAnsi="Calibri" w:cs="Calibri"/>
              </w:rPr>
              <w:t>These links are in the powerpoint…</w:t>
            </w:r>
          </w:p>
          <w:p w:rsidR="00AB5FB4" w:rsidRDefault="00472379">
            <w:pPr>
              <w:widowControl w:val="0"/>
              <w:spacing w:line="240" w:lineRule="auto"/>
            </w:pPr>
            <w:r>
              <w:rPr>
                <w:rFonts w:ascii="Calibri" w:eastAsia="Calibri" w:hAnsi="Calibri" w:cs="Calibri"/>
                <w:sz w:val="20"/>
                <w:szCs w:val="20"/>
              </w:rPr>
              <w:t xml:space="preserve">Oliver Twist  </w:t>
            </w:r>
            <w:hyperlink r:id="rId5">
              <w:r>
                <w:rPr>
                  <w:rFonts w:ascii="Calibri" w:eastAsia="Calibri" w:hAnsi="Calibri" w:cs="Calibri"/>
                  <w:sz w:val="20"/>
                  <w:szCs w:val="20"/>
                </w:rPr>
                <w:t xml:space="preserve"> </w:t>
              </w:r>
            </w:hyperlink>
            <w:hyperlink r:id="rId6">
              <w:r>
                <w:rPr>
                  <w:rFonts w:ascii="Calibri" w:eastAsia="Calibri" w:hAnsi="Calibri" w:cs="Calibri"/>
                  <w:color w:val="1155CC"/>
                  <w:sz w:val="20"/>
                  <w:szCs w:val="20"/>
                  <w:u w:val="single"/>
                </w:rPr>
                <w:t>https://www.youtube.com/watch?v=hEQDllvuy1I</w:t>
              </w:r>
            </w:hyperlink>
            <w:r>
              <w:rPr>
                <w:rFonts w:ascii="Calibri" w:eastAsia="Calibri" w:hAnsi="Calibri" w:cs="Calibri"/>
                <w:sz w:val="20"/>
                <w:szCs w:val="20"/>
              </w:rPr>
              <w:tab/>
              <w:t xml:space="preserve"> </w:t>
            </w:r>
            <w:hyperlink r:id="rId7">
              <w:r>
                <w:rPr>
                  <w:rFonts w:ascii="Calibri" w:eastAsia="Calibri" w:hAnsi="Calibri" w:cs="Calibri"/>
                  <w:sz w:val="20"/>
                  <w:szCs w:val="20"/>
                </w:rPr>
                <w:t xml:space="preserve">       </w:t>
              </w:r>
              <w:r>
                <w:rPr>
                  <w:rFonts w:ascii="Calibri" w:eastAsia="Calibri" w:hAnsi="Calibri" w:cs="Calibri"/>
                  <w:sz w:val="20"/>
                  <w:szCs w:val="20"/>
                </w:rPr>
                <w:t xml:space="preserve">    </w:t>
              </w:r>
            </w:hyperlink>
          </w:p>
          <w:p w:rsidR="00AB5FB4" w:rsidRDefault="00472379">
            <w:pPr>
              <w:widowControl w:val="0"/>
              <w:spacing w:line="240" w:lineRule="auto"/>
              <w:rPr>
                <w:rFonts w:ascii="Calibri" w:eastAsia="Calibri" w:hAnsi="Calibri" w:cs="Calibri"/>
                <w:color w:val="1155CC"/>
                <w:sz w:val="20"/>
                <w:szCs w:val="20"/>
                <w:u w:val="single"/>
              </w:rPr>
            </w:pPr>
            <w:r>
              <w:t xml:space="preserve">                  </w:t>
            </w:r>
            <w:hyperlink r:id="rId8">
              <w:r>
                <w:rPr>
                  <w:rFonts w:ascii="Calibri" w:eastAsia="Calibri" w:hAnsi="Calibri" w:cs="Calibri"/>
                  <w:color w:val="1155CC"/>
                  <w:sz w:val="20"/>
                  <w:szCs w:val="20"/>
                  <w:u w:val="single"/>
                </w:rPr>
                <w:t>https://www.youtube.com/watch?v=7tOkpntQtBM</w:t>
              </w:r>
            </w:hyperlink>
          </w:p>
          <w:p w:rsidR="00AB5FB4" w:rsidRDefault="00472379">
            <w:pPr>
              <w:widowControl w:val="0"/>
              <w:spacing w:line="240" w:lineRule="auto"/>
              <w:rPr>
                <w:rFonts w:ascii="Calibri" w:eastAsia="Calibri" w:hAnsi="Calibri" w:cs="Calibri"/>
                <w:color w:val="1155CC"/>
                <w:sz w:val="20"/>
                <w:szCs w:val="20"/>
                <w:u w:val="single"/>
              </w:rPr>
            </w:pPr>
            <w:r>
              <w:rPr>
                <w:rFonts w:ascii="Calibri" w:eastAsia="Calibri" w:hAnsi="Calibri" w:cs="Calibri"/>
                <w:sz w:val="20"/>
                <w:szCs w:val="20"/>
              </w:rPr>
              <w:t xml:space="preserve">                        </w:t>
            </w:r>
            <w:hyperlink r:id="rId9">
              <w:r>
                <w:rPr>
                  <w:rFonts w:ascii="Calibri" w:eastAsia="Calibri" w:hAnsi="Calibri" w:cs="Calibri"/>
                  <w:color w:val="1155CC"/>
                  <w:sz w:val="20"/>
                  <w:szCs w:val="20"/>
                  <w:u w:val="single"/>
                </w:rPr>
                <w:t>https://www.youtube.com/watch?v=NHRwmfSfl7A</w:t>
              </w:r>
            </w:hyperlink>
          </w:p>
          <w:p w:rsidR="00AB5FB4" w:rsidRDefault="00472379">
            <w:pPr>
              <w:widowControl w:val="0"/>
              <w:spacing w:line="240" w:lineRule="auto"/>
              <w:rPr>
                <w:rFonts w:ascii="Calibri" w:eastAsia="Calibri" w:hAnsi="Calibri" w:cs="Calibri"/>
                <w:color w:val="1155CC"/>
                <w:u w:val="single"/>
              </w:rPr>
            </w:pPr>
            <w:r>
              <w:rPr>
                <w:rFonts w:ascii="Calibri" w:eastAsia="Calibri" w:hAnsi="Calibri" w:cs="Calibri"/>
              </w:rPr>
              <w:t xml:space="preserve">Harry Potter  </w:t>
            </w:r>
            <w:hyperlink r:id="rId10">
              <w:r>
                <w:rPr>
                  <w:rFonts w:ascii="Calibri" w:eastAsia="Calibri" w:hAnsi="Calibri" w:cs="Calibri"/>
                  <w:color w:val="1155CC"/>
                  <w:u w:val="single"/>
                </w:rPr>
                <w:t>https://www.youtube.com/watch?v=A0cla_h_f8M</w:t>
              </w:r>
            </w:hyperlink>
          </w:p>
          <w:p w:rsidR="00AB5FB4" w:rsidRDefault="00472379">
            <w:pPr>
              <w:widowControl w:val="0"/>
              <w:spacing w:line="240" w:lineRule="auto"/>
              <w:rPr>
                <w:rFonts w:ascii="Calibri" w:eastAsia="Calibri" w:hAnsi="Calibri" w:cs="Calibri"/>
                <w:color w:val="1155CC"/>
                <w:sz w:val="20"/>
                <w:szCs w:val="20"/>
                <w:u w:val="single"/>
              </w:rPr>
            </w:pPr>
            <w:r>
              <w:rPr>
                <w:rFonts w:ascii="Calibri" w:eastAsia="Calibri" w:hAnsi="Calibri" w:cs="Calibri"/>
              </w:rPr>
              <w:t xml:space="preserve">                      </w:t>
            </w:r>
            <w:hyperlink r:id="rId11">
              <w:r>
                <w:rPr>
                  <w:rFonts w:ascii="Calibri" w:eastAsia="Calibri" w:hAnsi="Calibri" w:cs="Calibri"/>
                  <w:color w:val="1155CC"/>
                  <w:sz w:val="20"/>
                  <w:szCs w:val="20"/>
                  <w:u w:val="single"/>
                </w:rPr>
                <w:t>https://www.youtube.com/watch?v=HjUq1HSbfRU</w:t>
              </w:r>
            </w:hyperlink>
          </w:p>
          <w:p w:rsidR="00AB5FB4" w:rsidRDefault="00472379">
            <w:pPr>
              <w:widowControl w:val="0"/>
              <w:spacing w:line="240" w:lineRule="auto"/>
              <w:rPr>
                <w:rFonts w:ascii="Calibri" w:eastAsia="Calibri" w:hAnsi="Calibri" w:cs="Calibri"/>
                <w:sz w:val="16"/>
                <w:szCs w:val="16"/>
              </w:rPr>
            </w:pPr>
            <w:r>
              <w:rPr>
                <w:rFonts w:ascii="Calibri" w:eastAsia="Calibri" w:hAnsi="Calibri" w:cs="Calibri"/>
                <w:sz w:val="20"/>
                <w:szCs w:val="20"/>
              </w:rPr>
              <w:t xml:space="preserve">Matilda          </w:t>
            </w:r>
            <w:hyperlink r:id="rId12">
              <w:r>
                <w:rPr>
                  <w:rFonts w:ascii="Calibri" w:eastAsia="Calibri" w:hAnsi="Calibri" w:cs="Calibri"/>
                  <w:color w:val="1155CC"/>
                  <w:sz w:val="20"/>
                  <w:szCs w:val="20"/>
                  <w:u w:val="single"/>
                </w:rPr>
                <w:t>https://www.youtube.com/watch?v=EOQeU_6vbeg</w:t>
              </w:r>
            </w:hyperlink>
          </w:p>
          <w:p w:rsidR="00AB5FB4" w:rsidRDefault="00472379">
            <w:pPr>
              <w:widowControl w:val="0"/>
              <w:spacing w:line="240" w:lineRule="auto"/>
              <w:rPr>
                <w:rFonts w:ascii="Calibri" w:eastAsia="Calibri" w:hAnsi="Calibri" w:cs="Calibri"/>
              </w:rPr>
            </w:pPr>
            <w:r>
              <w:rPr>
                <w:rFonts w:ascii="Calibri" w:eastAsia="Calibri" w:hAnsi="Calibri" w:cs="Calibri"/>
                <w:noProof/>
              </w:rPr>
              <w:drawing>
                <wp:inline distT="114300" distB="114300" distL="114300" distR="114300">
                  <wp:extent cx="3088910" cy="2328863"/>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3088910" cy="2328863"/>
                          </a:xfrm>
                          <a:prstGeom prst="rect">
                            <a:avLst/>
                          </a:prstGeom>
                          <a:ln/>
                        </pic:spPr>
                      </pic:pic>
                    </a:graphicData>
                  </a:graphic>
                </wp:inline>
              </w:drawing>
            </w:r>
          </w:p>
          <w:p w:rsidR="00AB5FB4" w:rsidRDefault="00472379">
            <w:pPr>
              <w:widowControl w:val="0"/>
              <w:spacing w:line="240" w:lineRule="auto"/>
              <w:rPr>
                <w:rFonts w:ascii="Calibri" w:eastAsia="Calibri" w:hAnsi="Calibri" w:cs="Calibri"/>
                <w:b/>
              </w:rPr>
            </w:pPr>
            <w:r>
              <w:rPr>
                <w:rFonts w:ascii="Calibri" w:eastAsia="Calibri" w:hAnsi="Calibri" w:cs="Calibri"/>
                <w:u w:val="single"/>
              </w:rPr>
              <w:t xml:space="preserve">Planning and Writing - Forming and Argument </w:t>
            </w:r>
            <w:r>
              <w:rPr>
                <w:rFonts w:ascii="Calibri" w:eastAsia="Calibri" w:hAnsi="Calibri" w:cs="Calibri"/>
              </w:rPr>
              <w:t xml:space="preserve">: </w:t>
            </w:r>
            <w:r>
              <w:rPr>
                <w:rFonts w:ascii="Calibri" w:eastAsia="Calibri" w:hAnsi="Calibri" w:cs="Calibri"/>
                <w:b/>
              </w:rPr>
              <w:t xml:space="preserve">          </w:t>
            </w:r>
          </w:p>
          <w:p w:rsidR="00AB5FB4" w:rsidRDefault="00472379">
            <w:pPr>
              <w:widowControl w:val="0"/>
              <w:spacing w:line="240" w:lineRule="auto"/>
              <w:rPr>
                <w:rFonts w:ascii="Calibri" w:eastAsia="Calibri" w:hAnsi="Calibri" w:cs="Calibri"/>
                <w:sz w:val="20"/>
                <w:szCs w:val="20"/>
              </w:rPr>
            </w:pPr>
            <w:r>
              <w:rPr>
                <w:rFonts w:ascii="Calibri" w:eastAsia="Calibri" w:hAnsi="Calibri" w:cs="Calibri"/>
              </w:rPr>
              <w:t xml:space="preserve">Resources: </w:t>
            </w:r>
            <w:r>
              <w:rPr>
                <w:rFonts w:ascii="Calibri" w:eastAsia="Calibri" w:hAnsi="Calibri" w:cs="Calibri"/>
                <w:b/>
              </w:rPr>
              <w:t xml:space="preserve"> </w:t>
            </w:r>
            <w:r>
              <w:rPr>
                <w:rFonts w:ascii="Calibri" w:eastAsia="Calibri" w:hAnsi="Calibri" w:cs="Calibri"/>
                <w:i/>
                <w:sz w:val="20"/>
                <w:szCs w:val="20"/>
              </w:rPr>
              <w:t xml:space="preserve">Powerpoint Food ConstructingAnArgument Writing PURPLE as  </w:t>
            </w:r>
            <w:r>
              <w:rPr>
                <w:rFonts w:ascii="Calibri" w:eastAsia="Calibri" w:hAnsi="Calibri" w:cs="Calibri"/>
                <w:sz w:val="20"/>
                <w:szCs w:val="20"/>
              </w:rPr>
              <w:t xml:space="preserve">      </w:t>
            </w:r>
          </w:p>
          <w:p w:rsidR="00AB5FB4" w:rsidRDefault="00472379">
            <w:pPr>
              <w:widowControl w:val="0"/>
              <w:spacing w:line="240" w:lineRule="auto"/>
              <w:rPr>
                <w:rFonts w:ascii="Calibri" w:eastAsia="Calibri" w:hAnsi="Calibri" w:cs="Calibri"/>
              </w:rPr>
            </w:pPr>
            <w:r>
              <w:rPr>
                <w:rFonts w:ascii="Calibri" w:eastAsia="Calibri" w:hAnsi="Calibri" w:cs="Calibri"/>
                <w:noProof/>
              </w:rPr>
              <w:drawing>
                <wp:inline distT="114300" distB="114300" distL="114300" distR="114300">
                  <wp:extent cx="3132400" cy="2405063"/>
                  <wp:effectExtent l="0" t="0" r="0" b="0"/>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3132400" cy="2405063"/>
                          </a:xfrm>
                          <a:prstGeom prst="rect">
                            <a:avLst/>
                          </a:prstGeom>
                          <a:ln/>
                        </pic:spPr>
                      </pic:pic>
                    </a:graphicData>
                  </a:graphic>
                </wp:inline>
              </w:drawing>
            </w:r>
          </w:p>
        </w:tc>
      </w:tr>
      <w:tr w:rsidR="00AB5FB4">
        <w:trPr>
          <w:trHeight w:val="420"/>
        </w:trPr>
        <w:tc>
          <w:tcPr>
            <w:tcW w:w="3435" w:type="dxa"/>
            <w:shd w:val="clear" w:color="auto" w:fill="auto"/>
            <w:tcMar>
              <w:top w:w="100" w:type="dxa"/>
              <w:left w:w="100" w:type="dxa"/>
              <w:bottom w:w="100" w:type="dxa"/>
              <w:right w:w="100" w:type="dxa"/>
            </w:tcMar>
          </w:tcPr>
          <w:p w:rsidR="00AB5FB4" w:rsidRDefault="00472379">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Maths Focus</w:t>
            </w:r>
          </w:p>
          <w:p w:rsidR="00AB5FB4" w:rsidRDefault="00AB5FB4">
            <w:pPr>
              <w:widowControl w:val="0"/>
              <w:spacing w:line="240" w:lineRule="auto"/>
              <w:jc w:val="center"/>
              <w:rPr>
                <w:rFonts w:ascii="Calibri" w:eastAsia="Calibri" w:hAnsi="Calibri" w:cs="Calibri"/>
                <w:b/>
              </w:rPr>
            </w:pPr>
          </w:p>
        </w:tc>
        <w:tc>
          <w:tcPr>
            <w:tcW w:w="6570" w:type="dxa"/>
            <w:tcMar>
              <w:top w:w="100" w:type="dxa"/>
              <w:left w:w="100" w:type="dxa"/>
              <w:bottom w:w="100" w:type="dxa"/>
              <w:right w:w="100" w:type="dxa"/>
            </w:tcMar>
          </w:tcPr>
          <w:p w:rsidR="00AB5FB4" w:rsidRDefault="00472379">
            <w:pPr>
              <w:widowControl w:val="0"/>
              <w:numPr>
                <w:ilvl w:val="0"/>
                <w:numId w:val="2"/>
              </w:numPr>
              <w:spacing w:line="240" w:lineRule="auto"/>
              <w:rPr>
                <w:rFonts w:ascii="Calibri" w:eastAsia="Calibri" w:hAnsi="Calibri" w:cs="Calibri"/>
                <w:b/>
              </w:rPr>
            </w:pPr>
            <w:r>
              <w:rPr>
                <w:rFonts w:ascii="Calibri" w:eastAsia="Calibri" w:hAnsi="Calibri" w:cs="Calibri"/>
                <w:b/>
              </w:rPr>
              <w:t>Mrs Mistry drinks too much coffee!</w:t>
            </w:r>
          </w:p>
          <w:p w:rsidR="00AB5FB4" w:rsidRDefault="00472379">
            <w:pPr>
              <w:widowControl w:val="0"/>
              <w:spacing w:line="240" w:lineRule="auto"/>
              <w:rPr>
                <w:rFonts w:ascii="Calibri" w:eastAsia="Calibri" w:hAnsi="Calibri" w:cs="Calibri"/>
              </w:rPr>
            </w:pPr>
            <w:r>
              <w:rPr>
                <w:rFonts w:ascii="Calibri" w:eastAsia="Calibri" w:hAnsi="Calibri" w:cs="Calibri"/>
              </w:rPr>
              <w:t xml:space="preserve">Mrs Mistry drinks 3 cups of instant coffee at home, and twice a week she buys a coffee from Starbucks. How much money could Mrs Mistry save if she gives up coffee for 40 days? (Round the amount to the nearest penny) How much money would Mrs Mistry save if </w:t>
            </w:r>
            <w:r>
              <w:rPr>
                <w:rFonts w:ascii="Calibri" w:eastAsia="Calibri" w:hAnsi="Calibri" w:cs="Calibri"/>
              </w:rPr>
              <w:t xml:space="preserve">she gave up only buying from Starbucks? </w:t>
            </w:r>
          </w:p>
          <w:p w:rsidR="00AB5FB4" w:rsidRDefault="00472379">
            <w:pPr>
              <w:widowControl w:val="0"/>
              <w:numPr>
                <w:ilvl w:val="1"/>
                <w:numId w:val="2"/>
              </w:numPr>
              <w:spacing w:line="240" w:lineRule="auto"/>
              <w:rPr>
                <w:rFonts w:ascii="Calibri" w:eastAsia="Calibri" w:hAnsi="Calibri" w:cs="Calibri"/>
              </w:rPr>
            </w:pPr>
            <w:r>
              <w:rPr>
                <w:rFonts w:ascii="Calibri" w:eastAsia="Calibri" w:hAnsi="Calibri" w:cs="Calibri"/>
              </w:rPr>
              <w:t>Starbucks sells coffee for £2.75 a cup</w:t>
            </w:r>
          </w:p>
          <w:p w:rsidR="00AB5FB4" w:rsidRDefault="00472379">
            <w:pPr>
              <w:widowControl w:val="0"/>
              <w:numPr>
                <w:ilvl w:val="1"/>
                <w:numId w:val="2"/>
              </w:numPr>
              <w:spacing w:line="240" w:lineRule="auto"/>
              <w:rPr>
                <w:rFonts w:ascii="Calibri" w:eastAsia="Calibri" w:hAnsi="Calibri" w:cs="Calibri"/>
              </w:rPr>
            </w:pPr>
            <w:r>
              <w:rPr>
                <w:rFonts w:ascii="Calibri" w:eastAsia="Calibri" w:hAnsi="Calibri" w:cs="Calibri"/>
              </w:rPr>
              <w:t>A jar of instant coffee costs £4.60 - 1.8g makes 1 cup of coffee</w:t>
            </w:r>
          </w:p>
          <w:p w:rsidR="00AB5FB4" w:rsidRDefault="00AB5FB4">
            <w:pPr>
              <w:widowControl w:val="0"/>
              <w:spacing w:line="240" w:lineRule="auto"/>
              <w:ind w:left="1440"/>
              <w:rPr>
                <w:rFonts w:ascii="Calibri" w:eastAsia="Calibri" w:hAnsi="Calibri" w:cs="Calibri"/>
              </w:rPr>
            </w:pPr>
          </w:p>
          <w:p w:rsidR="00AB5FB4" w:rsidRDefault="00472379">
            <w:pPr>
              <w:widowControl w:val="0"/>
              <w:numPr>
                <w:ilvl w:val="0"/>
                <w:numId w:val="2"/>
              </w:numPr>
              <w:spacing w:line="240" w:lineRule="auto"/>
              <w:rPr>
                <w:rFonts w:ascii="Calibri" w:eastAsia="Calibri" w:hAnsi="Calibri" w:cs="Calibri"/>
                <w:b/>
              </w:rPr>
            </w:pPr>
            <w:r>
              <w:rPr>
                <w:rFonts w:ascii="Calibri" w:eastAsia="Calibri" w:hAnsi="Calibri" w:cs="Calibri"/>
                <w:b/>
              </w:rPr>
              <w:t>Maths word search. As there is no list, it makes them harder to find! How many can you find?</w:t>
            </w:r>
          </w:p>
          <w:p w:rsidR="00AB5FB4" w:rsidRDefault="00AB5FB4">
            <w:pPr>
              <w:widowControl w:val="0"/>
              <w:spacing w:line="240" w:lineRule="auto"/>
              <w:rPr>
                <w:rFonts w:ascii="Calibri" w:eastAsia="Calibri" w:hAnsi="Calibri" w:cs="Calibri"/>
                <w:b/>
              </w:rPr>
            </w:pPr>
          </w:p>
          <w:p w:rsidR="00AB5FB4" w:rsidRDefault="00472379">
            <w:pPr>
              <w:widowControl w:val="0"/>
              <w:spacing w:line="240" w:lineRule="auto"/>
              <w:rPr>
                <w:rFonts w:ascii="Calibri" w:eastAsia="Calibri" w:hAnsi="Calibri" w:cs="Calibri"/>
                <w:b/>
              </w:rPr>
            </w:pPr>
            <w:r>
              <w:rPr>
                <w:rFonts w:ascii="Calibri" w:eastAsia="Calibri" w:hAnsi="Calibri" w:cs="Calibri"/>
                <w:b/>
                <w:noProof/>
              </w:rPr>
              <w:drawing>
                <wp:inline distT="114300" distB="114300" distL="114300" distR="114300">
                  <wp:extent cx="2776538" cy="2688742"/>
                  <wp:effectExtent l="0" t="0" r="0" b="0"/>
                  <wp:docPr id="1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l="40330"/>
                          <a:stretch>
                            <a:fillRect/>
                          </a:stretch>
                        </pic:blipFill>
                        <pic:spPr>
                          <a:xfrm>
                            <a:off x="0" y="0"/>
                            <a:ext cx="2776538" cy="2688742"/>
                          </a:xfrm>
                          <a:prstGeom prst="rect">
                            <a:avLst/>
                          </a:prstGeom>
                          <a:ln/>
                        </pic:spPr>
                      </pic:pic>
                    </a:graphicData>
                  </a:graphic>
                </wp:inline>
              </w:drawing>
            </w:r>
          </w:p>
          <w:p w:rsidR="00AB5FB4" w:rsidRDefault="00AB5FB4">
            <w:pPr>
              <w:widowControl w:val="0"/>
              <w:spacing w:line="240" w:lineRule="auto"/>
              <w:rPr>
                <w:rFonts w:ascii="Calibri" w:eastAsia="Calibri" w:hAnsi="Calibri" w:cs="Calibri"/>
                <w:b/>
              </w:rPr>
            </w:pPr>
          </w:p>
          <w:p w:rsidR="00AB5FB4" w:rsidRDefault="00472379">
            <w:pPr>
              <w:widowControl w:val="0"/>
              <w:numPr>
                <w:ilvl w:val="0"/>
                <w:numId w:val="4"/>
              </w:numPr>
              <w:spacing w:line="240" w:lineRule="auto"/>
              <w:rPr>
                <w:rFonts w:ascii="Calibri" w:eastAsia="Calibri" w:hAnsi="Calibri" w:cs="Calibri"/>
                <w:b/>
              </w:rPr>
            </w:pPr>
            <w:r>
              <w:rPr>
                <w:rFonts w:ascii="Calibri" w:eastAsia="Calibri" w:hAnsi="Calibri" w:cs="Calibri"/>
                <w:b/>
              </w:rPr>
              <w:t>Key terms - w</w:t>
            </w:r>
            <w:r>
              <w:rPr>
                <w:rFonts w:ascii="Calibri" w:eastAsia="Calibri" w:hAnsi="Calibri" w:cs="Calibri"/>
                <w:b/>
              </w:rPr>
              <w:t>rite a definition for each term. Try first without researching it online or in a dictionary if you can!</w:t>
            </w:r>
          </w:p>
          <w:p w:rsidR="00AB5FB4" w:rsidRDefault="00AB5FB4">
            <w:pPr>
              <w:widowControl w:val="0"/>
              <w:spacing w:line="240" w:lineRule="auto"/>
              <w:rPr>
                <w:rFonts w:ascii="Calibri" w:eastAsia="Calibri" w:hAnsi="Calibri" w:cs="Calibri"/>
                <w:b/>
              </w:rPr>
            </w:pPr>
          </w:p>
          <w:p w:rsidR="00AB5FB4" w:rsidRDefault="00472379">
            <w:pPr>
              <w:widowControl w:val="0"/>
              <w:spacing w:line="240" w:lineRule="auto"/>
              <w:rPr>
                <w:rFonts w:ascii="Calibri" w:eastAsia="Calibri" w:hAnsi="Calibri" w:cs="Calibri"/>
                <w:b/>
              </w:rPr>
            </w:pPr>
            <w:r>
              <w:rPr>
                <w:rFonts w:ascii="Calibri" w:eastAsia="Calibri" w:hAnsi="Calibri" w:cs="Calibri"/>
                <w:b/>
                <w:noProof/>
              </w:rPr>
              <w:drawing>
                <wp:inline distT="114300" distB="114300" distL="114300" distR="114300">
                  <wp:extent cx="4038600" cy="198120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4038600" cy="1981200"/>
                          </a:xfrm>
                          <a:prstGeom prst="rect">
                            <a:avLst/>
                          </a:prstGeom>
                          <a:ln/>
                        </pic:spPr>
                      </pic:pic>
                    </a:graphicData>
                  </a:graphic>
                </wp:inline>
              </w:drawing>
            </w:r>
            <w:r>
              <w:rPr>
                <w:rFonts w:ascii="Calibri" w:eastAsia="Calibri" w:hAnsi="Calibri" w:cs="Calibri"/>
                <w:b/>
                <w:noProof/>
              </w:rPr>
              <w:lastRenderedPageBreak/>
              <w:drawing>
                <wp:inline distT="114300" distB="114300" distL="114300" distR="114300">
                  <wp:extent cx="4038600" cy="2362200"/>
                  <wp:effectExtent l="0" t="0" r="0" b="0"/>
                  <wp:docPr id="1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4038600" cy="2362200"/>
                          </a:xfrm>
                          <a:prstGeom prst="rect">
                            <a:avLst/>
                          </a:prstGeom>
                          <a:ln/>
                        </pic:spPr>
                      </pic:pic>
                    </a:graphicData>
                  </a:graphic>
                </wp:inline>
              </w:drawing>
            </w:r>
            <w:r>
              <w:rPr>
                <w:rFonts w:ascii="Calibri" w:eastAsia="Calibri" w:hAnsi="Calibri" w:cs="Calibri"/>
                <w:b/>
                <w:noProof/>
              </w:rPr>
              <w:drawing>
                <wp:inline distT="114300" distB="114300" distL="114300" distR="114300">
                  <wp:extent cx="4038600" cy="1485900"/>
                  <wp:effectExtent l="0" t="0" r="0" b="0"/>
                  <wp:docPr id="1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4038600" cy="1485900"/>
                          </a:xfrm>
                          <a:prstGeom prst="rect">
                            <a:avLst/>
                          </a:prstGeom>
                          <a:ln/>
                        </pic:spPr>
                      </pic:pic>
                    </a:graphicData>
                  </a:graphic>
                </wp:inline>
              </w:drawing>
            </w:r>
          </w:p>
          <w:p w:rsidR="00AB5FB4" w:rsidRDefault="00AB5FB4">
            <w:pPr>
              <w:widowControl w:val="0"/>
              <w:spacing w:line="240" w:lineRule="auto"/>
              <w:rPr>
                <w:rFonts w:ascii="Calibri" w:eastAsia="Calibri" w:hAnsi="Calibri" w:cs="Calibri"/>
                <w:b/>
              </w:rPr>
            </w:pPr>
          </w:p>
          <w:p w:rsidR="00AB5FB4" w:rsidRDefault="00472379">
            <w:pPr>
              <w:widowControl w:val="0"/>
              <w:numPr>
                <w:ilvl w:val="0"/>
                <w:numId w:val="1"/>
              </w:numPr>
              <w:spacing w:line="240" w:lineRule="auto"/>
              <w:rPr>
                <w:rFonts w:ascii="Calibri" w:eastAsia="Calibri" w:hAnsi="Calibri" w:cs="Calibri"/>
                <w:b/>
              </w:rPr>
            </w:pPr>
            <w:r>
              <w:rPr>
                <w:rFonts w:ascii="Calibri" w:eastAsia="Calibri" w:hAnsi="Calibri" w:cs="Calibri"/>
                <w:b/>
              </w:rPr>
              <w:t>Maths riddles</w:t>
            </w:r>
          </w:p>
          <w:p w:rsidR="00AB5FB4" w:rsidRDefault="00472379">
            <w:pPr>
              <w:widowControl w:val="0"/>
              <w:spacing w:line="240" w:lineRule="auto"/>
              <w:ind w:left="720"/>
              <w:rPr>
                <w:rFonts w:ascii="Calibri" w:eastAsia="Calibri" w:hAnsi="Calibri" w:cs="Calibri"/>
                <w:b/>
              </w:rPr>
            </w:pPr>
            <w:r>
              <w:rPr>
                <w:noProof/>
              </w:rPr>
              <w:drawing>
                <wp:anchor distT="114300" distB="114300" distL="114300" distR="114300" simplePos="0" relativeHeight="251658240" behindDoc="0" locked="0" layoutInCell="1" hidden="0" allowOverlap="1">
                  <wp:simplePos x="0" y="0"/>
                  <wp:positionH relativeFrom="column">
                    <wp:posOffset>76201</wp:posOffset>
                  </wp:positionH>
                  <wp:positionV relativeFrom="paragraph">
                    <wp:posOffset>133350</wp:posOffset>
                  </wp:positionV>
                  <wp:extent cx="3854629" cy="1852613"/>
                  <wp:effectExtent l="0" t="0" r="0" b="0"/>
                  <wp:wrapSquare wrapText="bothSides" distT="114300" distB="114300" distL="114300" distR="114300"/>
                  <wp:docPr id="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3854629" cy="1852613"/>
                          </a:xfrm>
                          <a:prstGeom prst="rect">
                            <a:avLst/>
                          </a:prstGeom>
                          <a:ln/>
                        </pic:spPr>
                      </pic:pic>
                    </a:graphicData>
                  </a:graphic>
                </wp:anchor>
              </w:drawing>
            </w:r>
          </w:p>
          <w:p w:rsidR="00AB5FB4" w:rsidRDefault="00AB5FB4">
            <w:pPr>
              <w:widowControl w:val="0"/>
              <w:spacing w:line="240" w:lineRule="auto"/>
              <w:rPr>
                <w:rFonts w:ascii="Calibri" w:eastAsia="Calibri" w:hAnsi="Calibri" w:cs="Calibri"/>
                <w:b/>
              </w:rPr>
            </w:pPr>
          </w:p>
          <w:p w:rsidR="00AB5FB4" w:rsidRDefault="00AB5FB4">
            <w:pPr>
              <w:widowControl w:val="0"/>
              <w:spacing w:line="240" w:lineRule="auto"/>
              <w:rPr>
                <w:rFonts w:ascii="Calibri" w:eastAsia="Calibri" w:hAnsi="Calibri" w:cs="Calibri"/>
                <w:b/>
              </w:rPr>
            </w:pPr>
          </w:p>
        </w:tc>
      </w:tr>
      <w:tr w:rsidR="00AB5FB4">
        <w:trPr>
          <w:trHeight w:val="420"/>
        </w:trPr>
        <w:tc>
          <w:tcPr>
            <w:tcW w:w="3435" w:type="dxa"/>
            <w:shd w:val="clear" w:color="auto" w:fill="auto"/>
            <w:tcMar>
              <w:top w:w="100" w:type="dxa"/>
              <w:left w:w="100" w:type="dxa"/>
              <w:bottom w:w="100" w:type="dxa"/>
              <w:right w:w="100" w:type="dxa"/>
            </w:tcMar>
          </w:tcPr>
          <w:p w:rsidR="00AB5FB4" w:rsidRDefault="00472379">
            <w:pPr>
              <w:widowControl w:val="0"/>
              <w:pBdr>
                <w:top w:val="nil"/>
                <w:left w:val="nil"/>
                <w:bottom w:val="nil"/>
                <w:right w:val="nil"/>
                <w:between w:val="nil"/>
              </w:pBdr>
              <w:spacing w:line="240" w:lineRule="auto"/>
              <w:rPr>
                <w:b/>
              </w:rPr>
            </w:pPr>
            <w:r>
              <w:rPr>
                <w:rFonts w:ascii="Calibri" w:eastAsia="Calibri" w:hAnsi="Calibri" w:cs="Calibri"/>
                <w:b/>
              </w:rPr>
              <w:lastRenderedPageBreak/>
              <w:t xml:space="preserve">Science Focus </w:t>
            </w:r>
          </w:p>
          <w:p w:rsidR="00AB5FB4" w:rsidRDefault="00AB5FB4">
            <w:pPr>
              <w:widowControl w:val="0"/>
              <w:pBdr>
                <w:top w:val="nil"/>
                <w:left w:val="nil"/>
                <w:bottom w:val="nil"/>
                <w:right w:val="nil"/>
                <w:between w:val="nil"/>
              </w:pBdr>
              <w:spacing w:line="240" w:lineRule="auto"/>
              <w:rPr>
                <w:b/>
              </w:rPr>
            </w:pPr>
          </w:p>
          <w:p w:rsidR="00AB5FB4" w:rsidRDefault="00472379">
            <w:pPr>
              <w:widowControl w:val="0"/>
              <w:pBdr>
                <w:top w:val="nil"/>
                <w:left w:val="nil"/>
                <w:bottom w:val="nil"/>
                <w:right w:val="nil"/>
                <w:between w:val="nil"/>
              </w:pBdr>
              <w:spacing w:line="240" w:lineRule="auto"/>
              <w:rPr>
                <w:b/>
              </w:rPr>
            </w:pPr>
            <w:r>
              <w:rPr>
                <w:b/>
              </w:rPr>
              <w:t>Additional Useful link:</w:t>
            </w:r>
          </w:p>
          <w:p w:rsidR="00AB5FB4" w:rsidRDefault="00472379">
            <w:pPr>
              <w:widowControl w:val="0"/>
              <w:spacing w:line="240" w:lineRule="auto"/>
            </w:pPr>
            <w:hyperlink r:id="rId20">
              <w:r>
                <w:rPr>
                  <w:color w:val="1155CC"/>
                  <w:u w:val="single"/>
                </w:rPr>
                <w:t>https://www.gosh.nhs.uk/conditions-and-treatments/general-health-advice-children/eat-smart/food-science/food-group-fun</w:t>
              </w:r>
            </w:hyperlink>
          </w:p>
          <w:p w:rsidR="00AB5FB4" w:rsidRDefault="00AB5FB4">
            <w:pPr>
              <w:widowControl w:val="0"/>
              <w:spacing w:line="240" w:lineRule="auto"/>
            </w:pPr>
          </w:p>
          <w:p w:rsidR="00AB5FB4" w:rsidRDefault="00472379">
            <w:pPr>
              <w:widowControl w:val="0"/>
              <w:spacing w:line="240" w:lineRule="auto"/>
              <w:rPr>
                <w:b/>
              </w:rPr>
            </w:pPr>
            <w:hyperlink r:id="rId21">
              <w:r>
                <w:rPr>
                  <w:color w:val="1155CC"/>
                  <w:u w:val="single"/>
                </w:rPr>
                <w:t>https://www.twinkl.co.uk/resourc</w:t>
              </w:r>
              <w:r>
                <w:rPr>
                  <w:color w:val="1155CC"/>
                  <w:u w:val="single"/>
                </w:rPr>
                <w:lastRenderedPageBreak/>
                <w:t>e/ks2-food-science-experiment-activity-pack-t-sc-2549324</w:t>
              </w:r>
            </w:hyperlink>
          </w:p>
        </w:tc>
        <w:tc>
          <w:tcPr>
            <w:tcW w:w="6570" w:type="dxa"/>
            <w:shd w:val="clear" w:color="auto" w:fill="auto"/>
            <w:tcMar>
              <w:top w:w="100" w:type="dxa"/>
              <w:left w:w="100" w:type="dxa"/>
              <w:bottom w:w="100" w:type="dxa"/>
              <w:right w:w="100" w:type="dxa"/>
            </w:tcMar>
          </w:tcPr>
          <w:p w:rsidR="00AB5FB4" w:rsidRDefault="00472379">
            <w:pPr>
              <w:widowControl w:val="0"/>
              <w:spacing w:line="240" w:lineRule="auto"/>
            </w:pPr>
            <w:r>
              <w:rPr>
                <w:b/>
              </w:rPr>
              <w:lastRenderedPageBreak/>
              <w:t>Task 1:</w:t>
            </w:r>
            <w:r>
              <w:t xml:space="preserve"> </w:t>
            </w:r>
            <w:r>
              <w:rPr>
                <w:u w:val="single"/>
              </w:rPr>
              <w:t>Poster on Eat Well Plate</w:t>
            </w:r>
            <w:r>
              <w:t xml:space="preserve"> - Create a  poster of a ba</w:t>
            </w:r>
            <w:r>
              <w:t>lanced meal on a plate (Eatwell plate) by selecting the required portions of healthy food needed from each food group.</w:t>
            </w:r>
          </w:p>
          <w:p w:rsidR="00AB5FB4" w:rsidRDefault="00472379">
            <w:pPr>
              <w:widowControl w:val="0"/>
              <w:numPr>
                <w:ilvl w:val="0"/>
                <w:numId w:val="3"/>
              </w:numPr>
              <w:spacing w:line="240" w:lineRule="auto"/>
            </w:pPr>
            <w:r>
              <w:t>For each category write a short explanation of why each group is important to our wellbeing.</w:t>
            </w:r>
          </w:p>
          <w:p w:rsidR="00AB5FB4" w:rsidRDefault="00472379">
            <w:pPr>
              <w:widowControl w:val="0"/>
              <w:numPr>
                <w:ilvl w:val="0"/>
                <w:numId w:val="3"/>
              </w:numPr>
              <w:spacing w:line="240" w:lineRule="auto"/>
            </w:pPr>
            <w:r>
              <w:t>Remember to include: Fruit and vegetables, C</w:t>
            </w:r>
            <w:r>
              <w:t>arbohydrates, Dairy and Alternatives, Protein, Fats and Sugars</w:t>
            </w:r>
          </w:p>
          <w:p w:rsidR="00AB5FB4" w:rsidRDefault="00472379">
            <w:pPr>
              <w:widowControl w:val="0"/>
              <w:spacing w:line="240" w:lineRule="auto"/>
            </w:pPr>
            <w:r>
              <w:rPr>
                <w:b/>
              </w:rPr>
              <w:t>For interactive version use:</w:t>
            </w:r>
            <w:r>
              <w:t xml:space="preserve"> </w:t>
            </w:r>
            <w:hyperlink r:id="rId22">
              <w:r>
                <w:rPr>
                  <w:color w:val="1155CC"/>
                  <w:u w:val="single"/>
                </w:rPr>
                <w:t>https://www.twinkl.co.uk/resource/t-t-5470-large-food-groups-poster</w:t>
              </w:r>
            </w:hyperlink>
          </w:p>
          <w:p w:rsidR="00AB5FB4" w:rsidRDefault="00472379">
            <w:pPr>
              <w:widowControl w:val="0"/>
              <w:spacing w:line="240" w:lineRule="auto"/>
              <w:rPr>
                <w:b/>
              </w:rPr>
            </w:pPr>
            <w:r>
              <w:rPr>
                <w:b/>
              </w:rPr>
              <w:lastRenderedPageBreak/>
              <w:t>For ideas</w:t>
            </w:r>
            <w:r>
              <w:rPr>
                <w:b/>
              </w:rPr>
              <w:t xml:space="preserve"> use:</w:t>
            </w:r>
          </w:p>
          <w:p w:rsidR="00AB5FB4" w:rsidRDefault="00472379">
            <w:pPr>
              <w:widowControl w:val="0"/>
              <w:spacing w:line="240" w:lineRule="auto"/>
            </w:pPr>
            <w:hyperlink r:id="rId23">
              <w:r>
                <w:rPr>
                  <w:color w:val="1155CC"/>
                  <w:u w:val="single"/>
                </w:rPr>
                <w:t>https://www.twinkl.co.uk/resource/t-t-5470-large-food-groups-poster</w:t>
              </w:r>
            </w:hyperlink>
          </w:p>
          <w:p w:rsidR="00AB5FB4" w:rsidRDefault="00AB5FB4">
            <w:pPr>
              <w:widowControl w:val="0"/>
              <w:spacing w:line="240" w:lineRule="auto"/>
              <w:ind w:left="720"/>
            </w:pPr>
          </w:p>
          <w:p w:rsidR="00AB5FB4" w:rsidRDefault="00472379">
            <w:pPr>
              <w:widowControl w:val="0"/>
              <w:spacing w:line="240" w:lineRule="auto"/>
            </w:pPr>
            <w:r>
              <w:rPr>
                <w:b/>
              </w:rPr>
              <w:t>Task 2:</w:t>
            </w:r>
            <w:r>
              <w:t xml:space="preserve"> </w:t>
            </w:r>
            <w:r>
              <w:rPr>
                <w:u w:val="single"/>
              </w:rPr>
              <w:t>Chemistry Cake Experiment</w:t>
            </w:r>
            <w:r>
              <w:t xml:space="preserve"> - see what happens when you leave out certain ingredients. </w:t>
            </w:r>
          </w:p>
          <w:p w:rsidR="00AB5FB4" w:rsidRDefault="00472379">
            <w:pPr>
              <w:widowControl w:val="0"/>
              <w:spacing w:line="240" w:lineRule="auto"/>
            </w:pPr>
            <w:r>
              <w:rPr>
                <w:noProof/>
              </w:rPr>
              <w:drawing>
                <wp:inline distT="114300" distB="114300" distL="114300" distR="114300">
                  <wp:extent cx="2333625" cy="1371600"/>
                  <wp:effectExtent l="0" t="0" r="0" b="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4"/>
                          <a:srcRect/>
                          <a:stretch>
                            <a:fillRect/>
                          </a:stretch>
                        </pic:blipFill>
                        <pic:spPr>
                          <a:xfrm>
                            <a:off x="0" y="0"/>
                            <a:ext cx="2333625" cy="1371600"/>
                          </a:xfrm>
                          <a:prstGeom prst="rect">
                            <a:avLst/>
                          </a:prstGeom>
                          <a:ln/>
                        </pic:spPr>
                      </pic:pic>
                    </a:graphicData>
                  </a:graphic>
                </wp:inline>
              </w:drawing>
            </w:r>
          </w:p>
          <w:p w:rsidR="00AB5FB4" w:rsidRDefault="00472379">
            <w:pPr>
              <w:widowControl w:val="0"/>
              <w:spacing w:line="240" w:lineRule="auto"/>
            </w:pPr>
            <w:r>
              <w:rPr>
                <w:b/>
              </w:rPr>
              <w:t>Link:</w:t>
            </w:r>
            <w:hyperlink r:id="rId25">
              <w:r>
                <w:rPr>
                  <w:color w:val="1155CC"/>
                  <w:u w:val="single"/>
                </w:rPr>
                <w:t>https://teachbesideme.com/kitchen-chemistry-cake-experiment/</w:t>
              </w:r>
            </w:hyperlink>
          </w:p>
          <w:p w:rsidR="00AB5FB4" w:rsidRDefault="00AB5FB4">
            <w:pPr>
              <w:widowControl w:val="0"/>
              <w:spacing w:line="240" w:lineRule="auto"/>
            </w:pPr>
          </w:p>
          <w:p w:rsidR="00AB5FB4" w:rsidRDefault="00472379">
            <w:pPr>
              <w:widowControl w:val="0"/>
              <w:spacing w:line="240" w:lineRule="auto"/>
            </w:pPr>
            <w:r>
              <w:rPr>
                <w:b/>
              </w:rPr>
              <w:t>Task 3:</w:t>
            </w:r>
            <w:r>
              <w:t xml:space="preserve"> </w:t>
            </w:r>
            <w:r>
              <w:rPr>
                <w:u w:val="single"/>
              </w:rPr>
              <w:t>How to make Edible Glass</w:t>
            </w:r>
            <w:r>
              <w:t xml:space="preserve"> -  Just like real glass, sugar glass is made from tiny grains which when a</w:t>
            </w:r>
            <w:r>
              <w:t>llowed to cool, transform into an amorphous transparent sheet, which is solid yet brittle. What does amorphous mean? We’ll get on to that later!</w:t>
            </w:r>
          </w:p>
          <w:p w:rsidR="00AB5FB4" w:rsidRDefault="00472379">
            <w:pPr>
              <w:widowControl w:val="0"/>
              <w:spacing w:line="240" w:lineRule="auto"/>
            </w:pPr>
            <w:r>
              <w:rPr>
                <w:noProof/>
              </w:rPr>
              <w:drawing>
                <wp:inline distT="114300" distB="114300" distL="114300" distR="114300">
                  <wp:extent cx="1281113" cy="1285515"/>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6"/>
                          <a:srcRect/>
                          <a:stretch>
                            <a:fillRect/>
                          </a:stretch>
                        </pic:blipFill>
                        <pic:spPr>
                          <a:xfrm>
                            <a:off x="0" y="0"/>
                            <a:ext cx="1281113" cy="1285515"/>
                          </a:xfrm>
                          <a:prstGeom prst="rect">
                            <a:avLst/>
                          </a:prstGeom>
                          <a:ln/>
                        </pic:spPr>
                      </pic:pic>
                    </a:graphicData>
                  </a:graphic>
                </wp:inline>
              </w:drawing>
            </w:r>
          </w:p>
          <w:p w:rsidR="00AB5FB4" w:rsidRDefault="00472379">
            <w:pPr>
              <w:widowControl w:val="0"/>
              <w:spacing w:line="240" w:lineRule="auto"/>
            </w:pPr>
            <w:r>
              <w:t xml:space="preserve">Link: </w:t>
            </w:r>
            <w:hyperlink r:id="rId27">
              <w:r>
                <w:rPr>
                  <w:color w:val="1155CC"/>
                  <w:u w:val="single"/>
                </w:rPr>
                <w:t>https://gosciencekids.com/sugar-glass-edible-science-kids/</w:t>
              </w:r>
            </w:hyperlink>
          </w:p>
          <w:p w:rsidR="00AB5FB4" w:rsidRDefault="00AB5FB4">
            <w:pPr>
              <w:widowControl w:val="0"/>
              <w:spacing w:line="240" w:lineRule="auto"/>
            </w:pPr>
          </w:p>
          <w:p w:rsidR="00AB5FB4" w:rsidRDefault="00472379">
            <w:pPr>
              <w:widowControl w:val="0"/>
              <w:spacing w:line="240" w:lineRule="auto"/>
            </w:pPr>
            <w:r>
              <w:rPr>
                <w:b/>
              </w:rPr>
              <w:t xml:space="preserve">Task 4: </w:t>
            </w:r>
            <w:r>
              <w:rPr>
                <w:u w:val="single"/>
              </w:rPr>
              <w:t>DIY Solar Oven S’mores</w:t>
            </w:r>
            <w:r>
              <w:t xml:space="preserve"> - Take advantage of the lovely weather and combine science with the pleasure of eating s’</w:t>
            </w:r>
            <w:r>
              <w:t xml:space="preserve">mores! </w:t>
            </w:r>
          </w:p>
          <w:p w:rsidR="00AB5FB4" w:rsidRDefault="00472379">
            <w:pPr>
              <w:widowControl w:val="0"/>
              <w:spacing w:line="240" w:lineRule="auto"/>
            </w:pPr>
            <w:r>
              <w:rPr>
                <w:noProof/>
              </w:rPr>
              <w:drawing>
                <wp:inline distT="114300" distB="114300" distL="114300" distR="114300">
                  <wp:extent cx="1152525" cy="142875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8"/>
                          <a:srcRect t="9444" b="7222"/>
                          <a:stretch>
                            <a:fillRect/>
                          </a:stretch>
                        </pic:blipFill>
                        <pic:spPr>
                          <a:xfrm>
                            <a:off x="0" y="0"/>
                            <a:ext cx="1152525" cy="1428750"/>
                          </a:xfrm>
                          <a:prstGeom prst="rect">
                            <a:avLst/>
                          </a:prstGeom>
                          <a:ln/>
                        </pic:spPr>
                      </pic:pic>
                    </a:graphicData>
                  </a:graphic>
                </wp:inline>
              </w:drawing>
            </w:r>
          </w:p>
          <w:p w:rsidR="00AB5FB4" w:rsidRDefault="00472379">
            <w:pPr>
              <w:widowControl w:val="0"/>
              <w:spacing w:line="240" w:lineRule="auto"/>
              <w:rPr>
                <w:rFonts w:ascii="Calibri" w:eastAsia="Calibri" w:hAnsi="Calibri" w:cs="Calibri"/>
                <w:b/>
              </w:rPr>
            </w:pPr>
            <w:r>
              <w:rPr>
                <w:b/>
              </w:rPr>
              <w:t>Link:</w:t>
            </w:r>
            <w:hyperlink r:id="rId29">
              <w:r>
                <w:rPr>
                  <w:color w:val="1155CC"/>
                  <w:u w:val="single"/>
                </w:rPr>
                <w:t>https://desertchica.com/diy-solar-oven-smores-kids-science-experiment/</w:t>
              </w:r>
            </w:hyperlink>
          </w:p>
        </w:tc>
      </w:tr>
      <w:tr w:rsidR="00AB5FB4">
        <w:trPr>
          <w:trHeight w:val="420"/>
        </w:trPr>
        <w:tc>
          <w:tcPr>
            <w:tcW w:w="10005" w:type="dxa"/>
            <w:gridSpan w:val="2"/>
            <w:shd w:val="clear" w:color="auto" w:fill="B4A7D6"/>
            <w:tcMar>
              <w:top w:w="100" w:type="dxa"/>
              <w:left w:w="100" w:type="dxa"/>
              <w:bottom w:w="100" w:type="dxa"/>
              <w:right w:w="100" w:type="dxa"/>
            </w:tcMar>
          </w:tcPr>
          <w:p w:rsidR="00AB5FB4" w:rsidRDefault="00472379">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Creativity</w:t>
            </w:r>
          </w:p>
        </w:tc>
      </w:tr>
      <w:tr w:rsidR="00AB5FB4">
        <w:trPr>
          <w:trHeight w:val="420"/>
        </w:trPr>
        <w:tc>
          <w:tcPr>
            <w:tcW w:w="3435" w:type="dxa"/>
            <w:shd w:val="clear" w:color="auto" w:fill="auto"/>
            <w:tcMar>
              <w:top w:w="100" w:type="dxa"/>
              <w:left w:w="100" w:type="dxa"/>
              <w:bottom w:w="100" w:type="dxa"/>
              <w:right w:w="100" w:type="dxa"/>
            </w:tcMar>
          </w:tcPr>
          <w:p w:rsidR="00AB5FB4" w:rsidRDefault="00472379">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 xml:space="preserve">Cooking/Technology </w:t>
            </w:r>
          </w:p>
          <w:p w:rsidR="00AB5FB4" w:rsidRDefault="00AB5FB4">
            <w:pPr>
              <w:widowControl w:val="0"/>
              <w:spacing w:line="240" w:lineRule="auto"/>
              <w:rPr>
                <w:rFonts w:ascii="Calibri" w:eastAsia="Calibri" w:hAnsi="Calibri" w:cs="Calibri"/>
                <w:b/>
              </w:rPr>
            </w:pPr>
          </w:p>
        </w:tc>
        <w:tc>
          <w:tcPr>
            <w:tcW w:w="6570" w:type="dxa"/>
            <w:shd w:val="clear" w:color="auto" w:fill="auto"/>
            <w:tcMar>
              <w:top w:w="100" w:type="dxa"/>
              <w:left w:w="100" w:type="dxa"/>
              <w:bottom w:w="100" w:type="dxa"/>
              <w:right w:w="100" w:type="dxa"/>
            </w:tcMar>
          </w:tcPr>
          <w:p w:rsidR="00AB5FB4" w:rsidRDefault="00472379">
            <w:pPr>
              <w:widowControl w:val="0"/>
              <w:spacing w:line="240" w:lineRule="auto"/>
              <w:rPr>
                <w:b/>
                <w:u w:val="single"/>
              </w:rPr>
            </w:pPr>
            <w:r>
              <w:rPr>
                <w:b/>
                <w:u w:val="single"/>
              </w:rPr>
              <w:t>Cooking:</w:t>
            </w:r>
          </w:p>
          <w:p w:rsidR="00AB5FB4" w:rsidRDefault="00AB5FB4">
            <w:pPr>
              <w:widowControl w:val="0"/>
              <w:spacing w:line="240" w:lineRule="auto"/>
              <w:rPr>
                <w:rFonts w:ascii="Calibri" w:eastAsia="Calibri" w:hAnsi="Calibri" w:cs="Calibri"/>
                <w:b/>
                <w:u w:val="single"/>
              </w:rPr>
            </w:pPr>
          </w:p>
          <w:p w:rsidR="00AB5FB4" w:rsidRDefault="00472379">
            <w:pPr>
              <w:widowControl w:val="0"/>
              <w:spacing w:line="240" w:lineRule="auto"/>
            </w:pPr>
            <w:r>
              <w:rPr>
                <w:b/>
              </w:rPr>
              <w:t>Task 1:</w:t>
            </w:r>
            <w:r>
              <w:t xml:space="preserve"> </w:t>
            </w:r>
            <w:r>
              <w:rPr>
                <w:u w:val="single"/>
              </w:rPr>
              <w:t>Simple Recipes</w:t>
            </w:r>
            <w:r>
              <w:t xml:space="preserve"> - Here are a few simple recipes that you can make together as a family. Why not choose one from these selections and try to use some of the skills you have learnt in </w:t>
            </w:r>
            <w:r>
              <w:lastRenderedPageBreak/>
              <w:t xml:space="preserve">your cooking lessons at school. Try to be as independent as you can when following these </w:t>
            </w:r>
            <w:r>
              <w:t xml:space="preserve">recipes. </w:t>
            </w:r>
          </w:p>
          <w:p w:rsidR="00AB5FB4" w:rsidRDefault="00472379">
            <w:pPr>
              <w:widowControl w:val="0"/>
              <w:spacing w:line="240" w:lineRule="auto"/>
            </w:pPr>
            <w:r>
              <w:rPr>
                <w:noProof/>
              </w:rPr>
              <w:drawing>
                <wp:inline distT="114300" distB="114300" distL="114300" distR="114300">
                  <wp:extent cx="2895600" cy="1962150"/>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0"/>
                          <a:srcRect/>
                          <a:stretch>
                            <a:fillRect/>
                          </a:stretch>
                        </pic:blipFill>
                        <pic:spPr>
                          <a:xfrm>
                            <a:off x="0" y="0"/>
                            <a:ext cx="2895600" cy="1962150"/>
                          </a:xfrm>
                          <a:prstGeom prst="rect">
                            <a:avLst/>
                          </a:prstGeom>
                          <a:ln/>
                        </pic:spPr>
                      </pic:pic>
                    </a:graphicData>
                  </a:graphic>
                </wp:inline>
              </w:drawing>
            </w:r>
          </w:p>
          <w:p w:rsidR="00AB5FB4" w:rsidRDefault="00472379">
            <w:pPr>
              <w:widowControl w:val="0"/>
              <w:spacing w:line="240" w:lineRule="auto"/>
              <w:rPr>
                <w:i/>
              </w:rPr>
            </w:pPr>
            <w:r>
              <w:rPr>
                <w:b/>
              </w:rPr>
              <w:t>Attached:</w:t>
            </w:r>
            <w:r>
              <w:rPr>
                <w:i/>
              </w:rPr>
              <w:t xml:space="preserve"> PDF - Simple Recipes - Green and Purple </w:t>
            </w:r>
          </w:p>
          <w:p w:rsidR="00AB5FB4" w:rsidRDefault="00AB5FB4">
            <w:pPr>
              <w:widowControl w:val="0"/>
              <w:spacing w:line="240" w:lineRule="auto"/>
              <w:rPr>
                <w:i/>
              </w:rPr>
            </w:pPr>
          </w:p>
          <w:p w:rsidR="00AB5FB4" w:rsidRDefault="00472379">
            <w:pPr>
              <w:widowControl w:val="0"/>
              <w:spacing w:line="240" w:lineRule="auto"/>
            </w:pPr>
            <w:r>
              <w:rPr>
                <w:b/>
              </w:rPr>
              <w:t>Task 2:</w:t>
            </w:r>
            <w:r>
              <w:t xml:space="preserve"> </w:t>
            </w:r>
            <w:r>
              <w:rPr>
                <w:u w:val="single"/>
              </w:rPr>
              <w:t>Awesome Pizza Recipe</w:t>
            </w:r>
            <w:r>
              <w:t xml:space="preserve"> - </w:t>
            </w:r>
            <w:r>
              <w:rPr>
                <w:highlight w:val="white"/>
              </w:rPr>
              <w:t xml:space="preserve">Here is a recipe for pizza dough and also an additional space for you to design your own pizza topping using the worksheet to fill in. </w:t>
            </w:r>
          </w:p>
          <w:p w:rsidR="00AB5FB4" w:rsidRDefault="00472379">
            <w:pPr>
              <w:widowControl w:val="0"/>
              <w:spacing w:line="240" w:lineRule="auto"/>
            </w:pPr>
            <w:r>
              <w:rPr>
                <w:noProof/>
              </w:rPr>
              <w:drawing>
                <wp:inline distT="114300" distB="114300" distL="114300" distR="114300">
                  <wp:extent cx="4038600" cy="2552700"/>
                  <wp:effectExtent l="0" t="0" r="0" b="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1"/>
                          <a:srcRect/>
                          <a:stretch>
                            <a:fillRect/>
                          </a:stretch>
                        </pic:blipFill>
                        <pic:spPr>
                          <a:xfrm>
                            <a:off x="0" y="0"/>
                            <a:ext cx="4038600" cy="2552700"/>
                          </a:xfrm>
                          <a:prstGeom prst="rect">
                            <a:avLst/>
                          </a:prstGeom>
                          <a:ln/>
                        </pic:spPr>
                      </pic:pic>
                    </a:graphicData>
                  </a:graphic>
                </wp:inline>
              </w:drawing>
            </w:r>
          </w:p>
          <w:p w:rsidR="00AB5FB4" w:rsidRDefault="00472379">
            <w:pPr>
              <w:widowControl w:val="0"/>
              <w:spacing w:line="240" w:lineRule="auto"/>
              <w:rPr>
                <w:i/>
              </w:rPr>
            </w:pPr>
            <w:r>
              <w:rPr>
                <w:b/>
              </w:rPr>
              <w:t>Attached:</w:t>
            </w:r>
            <w:r>
              <w:t xml:space="preserve"> </w:t>
            </w:r>
            <w:r>
              <w:rPr>
                <w:i/>
              </w:rPr>
              <w:t>PDF -  Awesom</w:t>
            </w:r>
            <w:r>
              <w:rPr>
                <w:i/>
              </w:rPr>
              <w:t>e Pizza Recipe - Purple</w:t>
            </w:r>
          </w:p>
          <w:p w:rsidR="00AB5FB4" w:rsidRDefault="00AB5FB4">
            <w:pPr>
              <w:widowControl w:val="0"/>
              <w:spacing w:line="240" w:lineRule="auto"/>
            </w:pPr>
          </w:p>
          <w:p w:rsidR="00AB5FB4" w:rsidRDefault="00472379">
            <w:pPr>
              <w:widowControl w:val="0"/>
              <w:spacing w:line="240" w:lineRule="auto"/>
              <w:rPr>
                <w:b/>
                <w:u w:val="single"/>
              </w:rPr>
            </w:pPr>
            <w:r>
              <w:rPr>
                <w:b/>
                <w:u w:val="single"/>
              </w:rPr>
              <w:t xml:space="preserve">Technology: </w:t>
            </w:r>
          </w:p>
          <w:p w:rsidR="00AB5FB4" w:rsidRDefault="00472379">
            <w:pPr>
              <w:widowControl w:val="0"/>
              <w:spacing w:line="240" w:lineRule="auto"/>
            </w:pPr>
            <w:r>
              <w:rPr>
                <w:b/>
              </w:rPr>
              <w:t>Task 1:</w:t>
            </w:r>
            <w:r>
              <w:t xml:space="preserve"> </w:t>
            </w:r>
            <w:r>
              <w:rPr>
                <w:u w:val="single"/>
              </w:rPr>
              <w:t>Shopping Word Search</w:t>
            </w:r>
            <w:r>
              <w:t xml:space="preserve"> - Create an online shopping wordsearch</w:t>
            </w:r>
            <w:r>
              <w:rPr>
                <w:color w:val="4D4D4D"/>
              </w:rPr>
              <w:t xml:space="preserve">. </w:t>
            </w:r>
            <w:r>
              <w:t xml:space="preserve">Read </w:t>
            </w:r>
            <w:r>
              <w:rPr>
                <w:b/>
              </w:rPr>
              <w:t xml:space="preserve">Shopping Online - page 3 </w:t>
            </w:r>
            <w:r>
              <w:t>to help you to create a word search online or by hand. Use/highlight the keywords related to online shopping to use in your wordsearch..</w:t>
            </w:r>
          </w:p>
          <w:p w:rsidR="00AB5FB4" w:rsidRDefault="00472379">
            <w:pPr>
              <w:widowControl w:val="0"/>
              <w:spacing w:line="240" w:lineRule="auto"/>
              <w:rPr>
                <w:rFonts w:ascii="Calibri" w:eastAsia="Calibri" w:hAnsi="Calibri" w:cs="Calibri"/>
              </w:rPr>
            </w:pPr>
            <w:r>
              <w:rPr>
                <w:b/>
              </w:rPr>
              <w:t xml:space="preserve">Link to information on online shopping: </w:t>
            </w:r>
            <w:hyperlink r:id="rId32">
              <w:r>
                <w:rPr>
                  <w:color w:val="4A86E8"/>
                  <w:u w:val="single"/>
                </w:rPr>
                <w:t>https://www.bbc.co.uk/bitesize/guides/zbxbkqt/revision/1</w:t>
              </w:r>
            </w:hyperlink>
            <w:hyperlink r:id="rId33">
              <w:r>
                <w:rPr>
                  <w:color w:val="1155CC"/>
                  <w:u w:val="single"/>
                </w:rPr>
                <w:br/>
              </w:r>
            </w:hyperlink>
            <w:r>
              <w:t>Word search can be created online at the below we</w:t>
            </w:r>
            <w:r>
              <w:t>bsite:</w:t>
            </w:r>
            <w:r>
              <w:rPr>
                <w:color w:val="4D4D4D"/>
              </w:rPr>
              <w:br/>
            </w:r>
            <w:r>
              <w:rPr>
                <w:b/>
              </w:rPr>
              <w:t xml:space="preserve">Link: </w:t>
            </w:r>
            <w:r>
              <w:rPr>
                <w:color w:val="4D4D4D"/>
              </w:rPr>
              <w:t xml:space="preserve"> </w:t>
            </w:r>
            <w:hyperlink r:id="rId34">
              <w:r>
                <w:rPr>
                  <w:color w:val="4A86E8"/>
                  <w:u w:val="single"/>
                </w:rPr>
                <w:t>http://thewordsearch.com/</w:t>
              </w:r>
            </w:hyperlink>
          </w:p>
          <w:p w:rsidR="00AB5FB4" w:rsidRDefault="00AB5FB4">
            <w:pPr>
              <w:widowControl w:val="0"/>
              <w:spacing w:line="240" w:lineRule="auto"/>
              <w:rPr>
                <w:rFonts w:ascii="Calibri" w:eastAsia="Calibri" w:hAnsi="Calibri" w:cs="Calibri"/>
              </w:rPr>
            </w:pPr>
          </w:p>
          <w:p w:rsidR="00AB5FB4" w:rsidRDefault="00AB5FB4">
            <w:pPr>
              <w:widowControl w:val="0"/>
              <w:spacing w:line="240" w:lineRule="auto"/>
              <w:rPr>
                <w:rFonts w:ascii="Calibri" w:eastAsia="Calibri" w:hAnsi="Calibri" w:cs="Calibri"/>
              </w:rPr>
            </w:pPr>
          </w:p>
          <w:p w:rsidR="00AB5FB4" w:rsidRDefault="00472379">
            <w:pPr>
              <w:widowControl w:val="0"/>
              <w:spacing w:line="240" w:lineRule="auto"/>
              <w:rPr>
                <w:rFonts w:ascii="Calibri" w:eastAsia="Calibri" w:hAnsi="Calibri" w:cs="Calibri"/>
                <w:b/>
                <w:sz w:val="28"/>
                <w:szCs w:val="28"/>
              </w:rPr>
            </w:pPr>
            <w:r>
              <w:rPr>
                <w:rFonts w:ascii="Calibri" w:eastAsia="Calibri" w:hAnsi="Calibri" w:cs="Calibri"/>
                <w:b/>
                <w:sz w:val="28"/>
                <w:szCs w:val="28"/>
              </w:rPr>
              <w:t>ART/DRAMA/MUSIC</w:t>
            </w:r>
          </w:p>
          <w:p w:rsidR="00AB5FB4" w:rsidRDefault="00472379">
            <w:pPr>
              <w:widowControl w:val="0"/>
              <w:spacing w:line="240" w:lineRule="auto"/>
              <w:rPr>
                <w:b/>
                <w:color w:val="0000FF"/>
              </w:rPr>
            </w:pPr>
            <w:r>
              <w:rPr>
                <w:b/>
                <w:color w:val="0000FF"/>
              </w:rPr>
              <w:t>Task Focus: Making a face from food and taking a photo of your ‘Food Art’ for us!</w:t>
            </w:r>
          </w:p>
          <w:p w:rsidR="00AB5FB4" w:rsidRDefault="00AB5FB4">
            <w:pPr>
              <w:widowControl w:val="0"/>
              <w:spacing w:line="240" w:lineRule="auto"/>
            </w:pPr>
          </w:p>
          <w:p w:rsidR="00AB5FB4" w:rsidRDefault="00472379">
            <w:pPr>
              <w:widowControl w:val="0"/>
              <w:spacing w:line="240" w:lineRule="auto"/>
            </w:pPr>
            <w:r>
              <w:rPr>
                <w:noProof/>
              </w:rPr>
              <w:lastRenderedPageBreak/>
              <w:drawing>
                <wp:inline distT="114300" distB="114300" distL="114300" distR="114300">
                  <wp:extent cx="1623415" cy="2166938"/>
                  <wp:effectExtent l="0" t="0" r="0" b="0"/>
                  <wp:docPr id="1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5"/>
                          <a:srcRect/>
                          <a:stretch>
                            <a:fillRect/>
                          </a:stretch>
                        </pic:blipFill>
                        <pic:spPr>
                          <a:xfrm>
                            <a:off x="0" y="0"/>
                            <a:ext cx="1623415" cy="2166938"/>
                          </a:xfrm>
                          <a:prstGeom prst="rect">
                            <a:avLst/>
                          </a:prstGeom>
                          <a:ln/>
                        </pic:spPr>
                      </pic:pic>
                    </a:graphicData>
                  </a:graphic>
                </wp:inline>
              </w:drawing>
            </w:r>
            <w:r>
              <w:rPr>
                <w:noProof/>
              </w:rPr>
              <w:drawing>
                <wp:inline distT="114300" distB="114300" distL="114300" distR="114300">
                  <wp:extent cx="1815257" cy="2079102"/>
                  <wp:effectExtent l="0" t="0" r="0" b="0"/>
                  <wp:docPr id="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6"/>
                          <a:srcRect/>
                          <a:stretch>
                            <a:fillRect/>
                          </a:stretch>
                        </pic:blipFill>
                        <pic:spPr>
                          <a:xfrm>
                            <a:off x="0" y="0"/>
                            <a:ext cx="1815257" cy="2079102"/>
                          </a:xfrm>
                          <a:prstGeom prst="rect">
                            <a:avLst/>
                          </a:prstGeom>
                          <a:ln/>
                        </pic:spPr>
                      </pic:pic>
                    </a:graphicData>
                  </a:graphic>
                </wp:inline>
              </w:drawing>
            </w:r>
            <w:r>
              <w:rPr>
                <w:noProof/>
              </w:rPr>
              <w:drawing>
                <wp:inline distT="114300" distB="114300" distL="114300" distR="114300">
                  <wp:extent cx="1655470" cy="1233488"/>
                  <wp:effectExtent l="0" t="0" r="0" b="0"/>
                  <wp:docPr id="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7"/>
                          <a:srcRect/>
                          <a:stretch>
                            <a:fillRect/>
                          </a:stretch>
                        </pic:blipFill>
                        <pic:spPr>
                          <a:xfrm>
                            <a:off x="0" y="0"/>
                            <a:ext cx="1655470" cy="1233488"/>
                          </a:xfrm>
                          <a:prstGeom prst="rect">
                            <a:avLst/>
                          </a:prstGeom>
                          <a:ln/>
                        </pic:spPr>
                      </pic:pic>
                    </a:graphicData>
                  </a:graphic>
                </wp:inline>
              </w:drawing>
            </w:r>
            <w:r>
              <w:rPr>
                <w:noProof/>
              </w:rPr>
              <w:drawing>
                <wp:inline distT="114300" distB="114300" distL="114300" distR="114300">
                  <wp:extent cx="1359019" cy="1347788"/>
                  <wp:effectExtent l="0" t="0" r="0" b="0"/>
                  <wp:docPr id="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8"/>
                          <a:srcRect/>
                          <a:stretch>
                            <a:fillRect/>
                          </a:stretch>
                        </pic:blipFill>
                        <pic:spPr>
                          <a:xfrm>
                            <a:off x="0" y="0"/>
                            <a:ext cx="1359019" cy="1347788"/>
                          </a:xfrm>
                          <a:prstGeom prst="rect">
                            <a:avLst/>
                          </a:prstGeom>
                          <a:ln/>
                        </pic:spPr>
                      </pic:pic>
                    </a:graphicData>
                  </a:graphic>
                </wp:inline>
              </w:drawing>
            </w:r>
          </w:p>
          <w:p w:rsidR="00AB5FB4" w:rsidRDefault="00472379">
            <w:pPr>
              <w:widowControl w:val="0"/>
              <w:spacing w:line="240" w:lineRule="auto"/>
            </w:pPr>
            <w:r>
              <w:t xml:space="preserve"> </w:t>
            </w:r>
          </w:p>
          <w:p w:rsidR="00AB5FB4" w:rsidRDefault="00472379">
            <w:pPr>
              <w:widowControl w:val="0"/>
              <w:spacing w:line="240" w:lineRule="auto"/>
              <w:rPr>
                <w:b/>
                <w:color w:val="0000FF"/>
              </w:rPr>
            </w:pPr>
            <w:r>
              <w:rPr>
                <w:b/>
                <w:color w:val="0000FF"/>
              </w:rPr>
              <w:t>Task helpful clip to watch:</w:t>
            </w:r>
          </w:p>
          <w:p w:rsidR="00AB5FB4" w:rsidRDefault="00472379">
            <w:pPr>
              <w:widowControl w:val="0"/>
              <w:spacing w:line="240" w:lineRule="auto"/>
              <w:rPr>
                <w:b/>
                <w:color w:val="0000FF"/>
              </w:rPr>
            </w:pPr>
            <w:r>
              <w:rPr>
                <w:b/>
              </w:rPr>
              <w:t>Arcimboldo’s imaginative portrait</w:t>
            </w:r>
            <w:r>
              <w:rPr>
                <w:b/>
                <w:color w:val="0000FF"/>
              </w:rPr>
              <w:t>s-</w:t>
            </w:r>
            <w:hyperlink r:id="rId39">
              <w:r>
                <w:rPr>
                  <w:b/>
                  <w:color w:val="1155CC"/>
                  <w:u w:val="single"/>
                </w:rPr>
                <w:t>https://www.youtube.com/watch?v=4-C_UQl3aVg</w:t>
              </w:r>
            </w:hyperlink>
          </w:p>
          <w:p w:rsidR="00AB5FB4" w:rsidRDefault="00AB5FB4">
            <w:pPr>
              <w:widowControl w:val="0"/>
              <w:spacing w:line="240" w:lineRule="auto"/>
              <w:rPr>
                <w:b/>
                <w:color w:val="0000FF"/>
              </w:rPr>
            </w:pPr>
          </w:p>
          <w:p w:rsidR="00AB5FB4" w:rsidRDefault="00472379">
            <w:pPr>
              <w:widowControl w:val="0"/>
              <w:spacing w:line="240" w:lineRule="auto"/>
              <w:rPr>
                <w:b/>
                <w:color w:val="0000FF"/>
              </w:rPr>
            </w:pPr>
            <w:r>
              <w:rPr>
                <w:b/>
                <w:color w:val="0000FF"/>
              </w:rPr>
              <w:t>Key Information:</w:t>
            </w:r>
          </w:p>
          <w:p w:rsidR="00AB5FB4" w:rsidRDefault="00472379">
            <w:pPr>
              <w:widowControl w:val="0"/>
              <w:spacing w:line="240" w:lineRule="auto"/>
              <w:rPr>
                <w:b/>
              </w:rPr>
            </w:pPr>
            <w:r>
              <w:rPr>
                <w:b/>
              </w:rPr>
              <w:t xml:space="preserve">Guiseppe Arcimboldo is famous for making faces/portraits using food, he used fruits, vegetables and fish in his paintings. Can you </w:t>
            </w:r>
            <w:r>
              <w:rPr>
                <w:b/>
              </w:rPr>
              <w:t>make a face/portrait out of real food and then photograph it, you could send us the pictures to put on the website!</w:t>
            </w:r>
          </w:p>
          <w:p w:rsidR="00AB5FB4" w:rsidRDefault="00472379">
            <w:pPr>
              <w:widowControl w:val="0"/>
              <w:spacing w:line="240" w:lineRule="auto"/>
              <w:rPr>
                <w:b/>
              </w:rPr>
            </w:pPr>
            <w:r>
              <w:rPr>
                <w:b/>
              </w:rPr>
              <w:t>Discuss his portrait below what face features can you spot, what food are they made with?</w:t>
            </w:r>
          </w:p>
          <w:p w:rsidR="00AB5FB4" w:rsidRDefault="00472379">
            <w:pPr>
              <w:widowControl w:val="0"/>
              <w:spacing w:line="240" w:lineRule="auto"/>
              <w:rPr>
                <w:b/>
              </w:rPr>
            </w:pPr>
            <w:r>
              <w:rPr>
                <w:b/>
              </w:rPr>
              <w:t>Then use real food to make your own face out of fo</w:t>
            </w:r>
            <w:r>
              <w:rPr>
                <w:b/>
              </w:rPr>
              <w:t>od!</w:t>
            </w:r>
          </w:p>
          <w:p w:rsidR="00AB5FB4" w:rsidRDefault="00472379">
            <w:pPr>
              <w:widowControl w:val="0"/>
              <w:spacing w:line="240" w:lineRule="auto"/>
              <w:rPr>
                <w:b/>
              </w:rPr>
            </w:pPr>
            <w:r>
              <w:rPr>
                <w:b/>
                <w:noProof/>
              </w:rPr>
              <w:lastRenderedPageBreak/>
              <w:drawing>
                <wp:inline distT="114300" distB="114300" distL="114300" distR="114300">
                  <wp:extent cx="2677309" cy="3233738"/>
                  <wp:effectExtent l="0" t="0" r="0" b="0"/>
                  <wp:docPr id="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40"/>
                          <a:srcRect/>
                          <a:stretch>
                            <a:fillRect/>
                          </a:stretch>
                        </pic:blipFill>
                        <pic:spPr>
                          <a:xfrm>
                            <a:off x="0" y="0"/>
                            <a:ext cx="2677309" cy="3233738"/>
                          </a:xfrm>
                          <a:prstGeom prst="rect">
                            <a:avLst/>
                          </a:prstGeom>
                          <a:ln/>
                        </pic:spPr>
                      </pic:pic>
                    </a:graphicData>
                  </a:graphic>
                </wp:inline>
              </w:drawing>
            </w:r>
          </w:p>
          <w:p w:rsidR="00AB5FB4" w:rsidRDefault="00AB5FB4">
            <w:pPr>
              <w:widowControl w:val="0"/>
              <w:spacing w:line="240" w:lineRule="auto"/>
              <w:rPr>
                <w:b/>
              </w:rPr>
            </w:pPr>
          </w:p>
          <w:p w:rsidR="00AB5FB4" w:rsidRDefault="00472379">
            <w:pPr>
              <w:widowControl w:val="0"/>
              <w:spacing w:line="240" w:lineRule="auto"/>
              <w:rPr>
                <w:b/>
                <w:color w:val="0000FF"/>
              </w:rPr>
            </w:pPr>
            <w:r>
              <w:rPr>
                <w:b/>
                <w:color w:val="0000FF"/>
              </w:rPr>
              <w:t xml:space="preserve">Materials Needed: </w:t>
            </w:r>
          </w:p>
          <w:p w:rsidR="00AB5FB4" w:rsidRDefault="00472379">
            <w:pPr>
              <w:widowControl w:val="0"/>
              <w:spacing w:line="240" w:lineRule="auto"/>
              <w:rPr>
                <w:b/>
              </w:rPr>
            </w:pPr>
            <w:r>
              <w:rPr>
                <w:b/>
              </w:rPr>
              <w:t>A range of types of food or a meal</w:t>
            </w:r>
          </w:p>
          <w:p w:rsidR="00AB5FB4" w:rsidRDefault="00472379">
            <w:pPr>
              <w:widowControl w:val="0"/>
              <w:spacing w:line="240" w:lineRule="auto"/>
              <w:rPr>
                <w:b/>
              </w:rPr>
            </w:pPr>
            <w:r>
              <w:rPr>
                <w:b/>
              </w:rPr>
              <w:t>A plate</w:t>
            </w:r>
          </w:p>
          <w:p w:rsidR="00AB5FB4" w:rsidRDefault="00472379">
            <w:pPr>
              <w:widowControl w:val="0"/>
              <w:spacing w:line="240" w:lineRule="auto"/>
              <w:rPr>
                <w:b/>
              </w:rPr>
            </w:pPr>
            <w:r>
              <w:rPr>
                <w:b/>
              </w:rPr>
              <w:t>Soap for cleaning hands</w:t>
            </w:r>
          </w:p>
          <w:p w:rsidR="00AB5FB4" w:rsidRDefault="00AB5FB4">
            <w:pPr>
              <w:widowControl w:val="0"/>
              <w:spacing w:line="240" w:lineRule="auto"/>
              <w:rPr>
                <w:b/>
                <w:color w:val="0000FF"/>
              </w:rPr>
            </w:pPr>
          </w:p>
          <w:p w:rsidR="00AB5FB4" w:rsidRDefault="00472379">
            <w:pPr>
              <w:widowControl w:val="0"/>
              <w:spacing w:line="240" w:lineRule="auto"/>
              <w:rPr>
                <w:b/>
                <w:color w:val="0000FF"/>
              </w:rPr>
            </w:pPr>
            <w:r>
              <w:rPr>
                <w:b/>
                <w:color w:val="0000FF"/>
              </w:rPr>
              <w:t>Keywords:Shape Face Eyes, Nose, Mouth Ears, Neck, plan idea.</w:t>
            </w:r>
          </w:p>
          <w:p w:rsidR="00AB5FB4" w:rsidRDefault="00AB5FB4">
            <w:pPr>
              <w:widowControl w:val="0"/>
              <w:spacing w:line="240" w:lineRule="auto"/>
              <w:rPr>
                <w:b/>
                <w:color w:val="0000FF"/>
              </w:rPr>
            </w:pPr>
          </w:p>
          <w:p w:rsidR="00AB5FB4" w:rsidRDefault="00472379">
            <w:pPr>
              <w:widowControl w:val="0"/>
              <w:spacing w:line="240" w:lineRule="auto"/>
              <w:rPr>
                <w:b/>
                <w:color w:val="0000FF"/>
              </w:rPr>
            </w:pPr>
            <w:r>
              <w:rPr>
                <w:b/>
                <w:color w:val="0000FF"/>
              </w:rPr>
              <w:t>Other optional tasks for wider learning:</w:t>
            </w:r>
          </w:p>
          <w:p w:rsidR="00AB5FB4" w:rsidRDefault="00472379">
            <w:pPr>
              <w:widowControl w:val="0"/>
              <w:spacing w:line="240" w:lineRule="auto"/>
            </w:pPr>
            <w:r>
              <w:rPr>
                <w:b/>
              </w:rPr>
              <w:t xml:space="preserve">Regular-challenging Tasks-4 Fun food for kids </w:t>
            </w:r>
            <w:hyperlink r:id="rId41">
              <w:r>
                <w:rPr>
                  <w:b/>
                  <w:color w:val="1155CC"/>
                  <w:u w:val="single"/>
                </w:rPr>
                <w:t>https://www.youtube.com/watch?v=ThY9ZcOFCmI</w:t>
              </w:r>
            </w:hyperlink>
          </w:p>
          <w:p w:rsidR="00AB5FB4" w:rsidRDefault="00472379">
            <w:pPr>
              <w:widowControl w:val="0"/>
              <w:spacing w:line="240" w:lineRule="auto"/>
              <w:rPr>
                <w:rFonts w:ascii="Calibri" w:eastAsia="Calibri" w:hAnsi="Calibri" w:cs="Calibri"/>
              </w:rPr>
            </w:pPr>
            <w:r>
              <w:t xml:space="preserve">Mindful Monsters you can sign up and down load a great activity pack </w:t>
            </w:r>
            <w:hyperlink r:id="rId42">
              <w:r>
                <w:rPr>
                  <w:color w:val="1155CC"/>
                  <w:u w:val="single"/>
                </w:rPr>
                <w:t>https://mindfulmonsters.co.uk/schools</w:t>
              </w:r>
            </w:hyperlink>
          </w:p>
        </w:tc>
      </w:tr>
      <w:tr w:rsidR="00AB5FB4">
        <w:trPr>
          <w:trHeight w:val="420"/>
        </w:trPr>
        <w:tc>
          <w:tcPr>
            <w:tcW w:w="10005" w:type="dxa"/>
            <w:gridSpan w:val="2"/>
            <w:shd w:val="clear" w:color="auto" w:fill="B4A7D6"/>
            <w:tcMar>
              <w:top w:w="100" w:type="dxa"/>
              <w:left w:w="100" w:type="dxa"/>
              <w:bottom w:w="100" w:type="dxa"/>
              <w:right w:w="100" w:type="dxa"/>
            </w:tcMar>
          </w:tcPr>
          <w:p w:rsidR="00AB5FB4" w:rsidRDefault="00472379">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Health and Wellbeing</w:t>
            </w:r>
          </w:p>
        </w:tc>
      </w:tr>
      <w:tr w:rsidR="00AB5FB4">
        <w:trPr>
          <w:trHeight w:val="420"/>
        </w:trPr>
        <w:tc>
          <w:tcPr>
            <w:tcW w:w="3435" w:type="dxa"/>
            <w:shd w:val="clear" w:color="auto" w:fill="auto"/>
            <w:tcMar>
              <w:top w:w="100" w:type="dxa"/>
              <w:left w:w="100" w:type="dxa"/>
              <w:bottom w:w="100" w:type="dxa"/>
              <w:right w:w="100" w:type="dxa"/>
            </w:tcMar>
          </w:tcPr>
          <w:p w:rsidR="00AB5FB4" w:rsidRDefault="00472379">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Physical activity</w:t>
            </w:r>
          </w:p>
          <w:p w:rsidR="00AB5FB4" w:rsidRDefault="00AB5FB4">
            <w:pPr>
              <w:widowControl w:val="0"/>
              <w:spacing w:line="240" w:lineRule="auto"/>
              <w:jc w:val="center"/>
              <w:rPr>
                <w:rFonts w:ascii="Calibri" w:eastAsia="Calibri" w:hAnsi="Calibri" w:cs="Calibri"/>
                <w:b/>
              </w:rPr>
            </w:pPr>
          </w:p>
        </w:tc>
        <w:tc>
          <w:tcPr>
            <w:tcW w:w="6570" w:type="dxa"/>
            <w:shd w:val="clear" w:color="auto" w:fill="auto"/>
            <w:tcMar>
              <w:top w:w="100" w:type="dxa"/>
              <w:left w:w="100" w:type="dxa"/>
              <w:bottom w:w="100" w:type="dxa"/>
              <w:right w:w="100" w:type="dxa"/>
            </w:tcMar>
          </w:tcPr>
          <w:p w:rsidR="00AB5FB4" w:rsidRDefault="00472379">
            <w:pPr>
              <w:widowControl w:val="0"/>
              <w:spacing w:line="240" w:lineRule="auto"/>
              <w:rPr>
                <w:b/>
              </w:rPr>
            </w:pPr>
            <w:r>
              <w:rPr>
                <w:b/>
              </w:rPr>
              <w:t>The PE staff have uploaded another video onto the school’s Youtube channel. Check it out and have a go!</w:t>
            </w:r>
          </w:p>
          <w:p w:rsidR="00AB5FB4" w:rsidRDefault="00AB5FB4">
            <w:pPr>
              <w:widowControl w:val="0"/>
              <w:spacing w:line="240" w:lineRule="auto"/>
              <w:rPr>
                <w:b/>
              </w:rPr>
            </w:pPr>
          </w:p>
          <w:p w:rsidR="00AB5FB4" w:rsidRDefault="00472379">
            <w:pPr>
              <w:widowControl w:val="0"/>
              <w:spacing w:line="240" w:lineRule="auto"/>
              <w:rPr>
                <w:b/>
              </w:rPr>
            </w:pPr>
            <w:r>
              <w:rPr>
                <w:b/>
              </w:rPr>
              <w:t xml:space="preserve">ThisIsPE: Updated 3 times a week. Fun and easy activities to be done at home. </w:t>
            </w:r>
            <w:hyperlink r:id="rId43">
              <w:r>
                <w:rPr>
                  <w:b/>
                  <w:color w:val="1155CC"/>
                  <w:u w:val="single"/>
                </w:rPr>
                <w:t>https://www.youtube.com/results?search_query=thisisPE</w:t>
              </w:r>
            </w:hyperlink>
            <w:r>
              <w:rPr>
                <w:b/>
              </w:rPr>
              <w:t xml:space="preserve"> </w:t>
            </w:r>
          </w:p>
          <w:p w:rsidR="00AB5FB4" w:rsidRDefault="00AB5FB4">
            <w:pPr>
              <w:widowControl w:val="0"/>
              <w:spacing w:line="240" w:lineRule="auto"/>
              <w:rPr>
                <w:b/>
              </w:rPr>
            </w:pPr>
          </w:p>
          <w:p w:rsidR="00AB5FB4" w:rsidRDefault="00472379">
            <w:pPr>
              <w:widowControl w:val="0"/>
              <w:spacing w:line="240" w:lineRule="auto"/>
              <w:rPr>
                <w:b/>
              </w:rPr>
            </w:pPr>
            <w:r>
              <w:rPr>
                <w:b/>
              </w:rPr>
              <w:t>Fitness Blender: Build your own circuit training session</w:t>
            </w:r>
          </w:p>
          <w:p w:rsidR="00AB5FB4" w:rsidRDefault="00472379">
            <w:pPr>
              <w:widowControl w:val="0"/>
              <w:spacing w:line="240" w:lineRule="auto"/>
              <w:rPr>
                <w:b/>
              </w:rPr>
            </w:pPr>
            <w:hyperlink r:id="rId44">
              <w:r>
                <w:rPr>
                  <w:b/>
                  <w:color w:val="1155CC"/>
                  <w:u w:val="single"/>
                </w:rPr>
                <w:t>https://www.fitnessblender.com/videos</w:t>
              </w:r>
            </w:hyperlink>
            <w:r>
              <w:rPr>
                <w:b/>
              </w:rPr>
              <w:t xml:space="preserve"> </w:t>
            </w:r>
          </w:p>
          <w:p w:rsidR="00AB5FB4" w:rsidRDefault="00AB5FB4">
            <w:pPr>
              <w:widowControl w:val="0"/>
              <w:spacing w:line="240" w:lineRule="auto"/>
              <w:rPr>
                <w:b/>
              </w:rPr>
            </w:pPr>
          </w:p>
          <w:p w:rsidR="00AB5FB4" w:rsidRDefault="00472379">
            <w:pPr>
              <w:widowControl w:val="0"/>
              <w:spacing w:line="240" w:lineRule="auto"/>
            </w:pPr>
            <w:r>
              <w:t xml:space="preserve">The Eatwell Guide video - </w:t>
            </w:r>
            <w:hyperlink r:id="rId45">
              <w:r>
                <w:rPr>
                  <w:color w:val="1155CC"/>
                  <w:u w:val="single"/>
                </w:rPr>
                <w:t>https://www.youtube.com/watch?v=7MlE4G8ntss</w:t>
              </w:r>
            </w:hyperlink>
          </w:p>
          <w:p w:rsidR="00AB5FB4" w:rsidRDefault="00AB5FB4">
            <w:pPr>
              <w:widowControl w:val="0"/>
              <w:spacing w:line="240" w:lineRule="auto"/>
            </w:pPr>
          </w:p>
          <w:p w:rsidR="00AB5FB4" w:rsidRDefault="00472379">
            <w:pPr>
              <w:pStyle w:val="Heading1"/>
              <w:keepNext w:val="0"/>
              <w:keepLines w:val="0"/>
              <w:widowControl w:val="0"/>
              <w:spacing w:before="0" w:after="160" w:line="240" w:lineRule="auto"/>
              <w:rPr>
                <w:color w:val="333333"/>
                <w:sz w:val="24"/>
                <w:szCs w:val="24"/>
              </w:rPr>
            </w:pPr>
            <w:bookmarkStart w:id="1" w:name="_7fkaw7xe8wdm" w:colFirst="0" w:colLast="0"/>
            <w:bookmarkEnd w:id="1"/>
            <w:r>
              <w:rPr>
                <w:color w:val="333333"/>
                <w:sz w:val="24"/>
                <w:szCs w:val="24"/>
              </w:rPr>
              <w:t xml:space="preserve">Eat like an athlete - </w:t>
            </w:r>
            <w:hyperlink r:id="rId46">
              <w:r>
                <w:rPr>
                  <w:color w:val="1155CC"/>
                  <w:sz w:val="24"/>
                  <w:szCs w:val="24"/>
                  <w:u w:val="single"/>
                </w:rPr>
                <w:t>https://www.bbcgoodfood.com/howto/guide/eat-athlete-hub</w:t>
              </w:r>
            </w:hyperlink>
          </w:p>
          <w:p w:rsidR="00AB5FB4" w:rsidRDefault="00472379">
            <w:pPr>
              <w:widowControl w:val="0"/>
              <w:spacing w:line="240" w:lineRule="auto"/>
              <w:rPr>
                <w:b/>
              </w:rPr>
            </w:pPr>
            <w:r>
              <w:lastRenderedPageBreak/>
              <w:t xml:space="preserve">My Healthy Eating Food Journal - Keep a diary of all the different foods you have eaten. </w:t>
            </w:r>
          </w:p>
          <w:p w:rsidR="00AB5FB4" w:rsidRDefault="00AB5FB4">
            <w:pPr>
              <w:widowControl w:val="0"/>
              <w:spacing w:line="240" w:lineRule="auto"/>
              <w:rPr>
                <w:rFonts w:ascii="Calibri" w:eastAsia="Calibri" w:hAnsi="Calibri" w:cs="Calibri"/>
                <w:b/>
              </w:rPr>
            </w:pPr>
          </w:p>
          <w:p w:rsidR="00AB5FB4" w:rsidRDefault="00472379">
            <w:pPr>
              <w:widowControl w:val="0"/>
              <w:spacing w:line="240" w:lineRule="auto"/>
              <w:rPr>
                <w:b/>
              </w:rPr>
            </w:pPr>
            <w:r>
              <w:rPr>
                <w:b/>
              </w:rPr>
              <w:t>Dance fitness Challenge!: How many…</w:t>
            </w:r>
          </w:p>
          <w:p w:rsidR="00AB5FB4" w:rsidRDefault="00472379">
            <w:pPr>
              <w:widowControl w:val="0"/>
              <w:spacing w:line="240" w:lineRule="auto"/>
            </w:pPr>
            <w:r>
              <w:t>-Punch forwards 10x, Up 10x, Down 10x, To the side 10x</w:t>
            </w:r>
          </w:p>
          <w:p w:rsidR="00AB5FB4" w:rsidRDefault="00472379">
            <w:pPr>
              <w:widowControl w:val="0"/>
              <w:spacing w:line="240" w:lineRule="auto"/>
            </w:pPr>
            <w:r>
              <w:t>-Push up on knees 10x</w:t>
            </w:r>
          </w:p>
          <w:p w:rsidR="00AB5FB4" w:rsidRDefault="00472379">
            <w:pPr>
              <w:widowControl w:val="0"/>
              <w:spacing w:line="240" w:lineRule="auto"/>
            </w:pPr>
            <w:r>
              <w:t>-High Knee Jog 30secs</w:t>
            </w:r>
          </w:p>
          <w:p w:rsidR="00AB5FB4" w:rsidRDefault="00472379">
            <w:pPr>
              <w:widowControl w:val="0"/>
              <w:spacing w:line="240" w:lineRule="auto"/>
            </w:pPr>
            <w:r>
              <w:t>-Heel raises 10x</w:t>
            </w:r>
          </w:p>
          <w:p w:rsidR="00AB5FB4" w:rsidRDefault="00472379">
            <w:pPr>
              <w:widowControl w:val="0"/>
              <w:spacing w:line="240" w:lineRule="auto"/>
            </w:pPr>
            <w:r>
              <w:t>What can you do? Log it down and try to aim to beat the score at least twice this week!</w:t>
            </w:r>
          </w:p>
          <w:p w:rsidR="00AB5FB4" w:rsidRDefault="00AB5FB4">
            <w:pPr>
              <w:widowControl w:val="0"/>
              <w:spacing w:line="240" w:lineRule="auto"/>
            </w:pPr>
          </w:p>
          <w:p w:rsidR="00AB5FB4" w:rsidRDefault="00472379">
            <w:pPr>
              <w:widowControl w:val="0"/>
              <w:spacing w:line="240" w:lineRule="auto"/>
            </w:pPr>
            <w:r>
              <w:rPr>
                <w:b/>
              </w:rPr>
              <w:t>Food stimulus Dance</w:t>
            </w:r>
          </w:p>
          <w:p w:rsidR="00AB5FB4" w:rsidRDefault="00472379">
            <w:pPr>
              <w:widowControl w:val="0"/>
              <w:spacing w:line="240" w:lineRule="auto"/>
            </w:pPr>
            <w:r>
              <w:t>To write a list of different ty</w:t>
            </w:r>
            <w:r>
              <w:t>pes of foods and describe them using an adjective. Try to use a  texture, length, temperature, appearance. Choose a movement to represent each of these foods, changing the DYNAMICs of the move to suit it. Link the movements together and try out the dance t</w:t>
            </w:r>
            <w:r>
              <w:t>o 2 very different types of songs- a slow calm and then a fast bouncy song. Which did you prefer and why?</w:t>
            </w:r>
          </w:p>
          <w:p w:rsidR="00AB5FB4" w:rsidRDefault="00AB5FB4">
            <w:pPr>
              <w:widowControl w:val="0"/>
              <w:spacing w:line="240" w:lineRule="auto"/>
            </w:pPr>
          </w:p>
          <w:p w:rsidR="00AB5FB4" w:rsidRDefault="00472379">
            <w:pPr>
              <w:widowControl w:val="0"/>
              <w:spacing w:line="240" w:lineRule="auto"/>
            </w:pPr>
            <w:r>
              <w:t>Watch the Strictly come dancing version of ‘Food glorious food’</w:t>
            </w:r>
          </w:p>
          <w:p w:rsidR="00AB5FB4" w:rsidRDefault="00472379">
            <w:pPr>
              <w:widowControl w:val="0"/>
              <w:spacing w:line="240" w:lineRule="auto"/>
            </w:pPr>
            <w:hyperlink r:id="rId47">
              <w:r>
                <w:rPr>
                  <w:color w:val="1155CC"/>
                  <w:u w:val="single"/>
                </w:rPr>
                <w:t>https://www.youtube.co</w:t>
              </w:r>
              <w:r>
                <w:rPr>
                  <w:color w:val="1155CC"/>
                  <w:u w:val="single"/>
                </w:rPr>
                <w:t>m/watch?v=Daekcl6t3z0</w:t>
              </w:r>
            </w:hyperlink>
          </w:p>
          <w:p w:rsidR="00AB5FB4" w:rsidRDefault="00472379">
            <w:pPr>
              <w:widowControl w:val="0"/>
              <w:spacing w:line="240" w:lineRule="auto"/>
            </w:pPr>
            <w:r>
              <w:br/>
              <w:t>How many travelling moves could you see? Can you try these in a safe space?</w:t>
            </w:r>
          </w:p>
          <w:p w:rsidR="00AB5FB4" w:rsidRDefault="00AB5FB4">
            <w:pPr>
              <w:widowControl w:val="0"/>
              <w:spacing w:line="240" w:lineRule="auto"/>
            </w:pPr>
          </w:p>
        </w:tc>
      </w:tr>
      <w:tr w:rsidR="00AB5FB4">
        <w:trPr>
          <w:trHeight w:val="420"/>
        </w:trPr>
        <w:tc>
          <w:tcPr>
            <w:tcW w:w="3435" w:type="dxa"/>
            <w:shd w:val="clear" w:color="auto" w:fill="auto"/>
            <w:tcMar>
              <w:top w:w="100" w:type="dxa"/>
              <w:left w:w="100" w:type="dxa"/>
              <w:bottom w:w="100" w:type="dxa"/>
              <w:right w:w="100" w:type="dxa"/>
            </w:tcMar>
          </w:tcPr>
          <w:p w:rsidR="00AB5FB4" w:rsidRDefault="00472379">
            <w:pPr>
              <w:widowControl w:val="0"/>
              <w:spacing w:line="240" w:lineRule="auto"/>
              <w:rPr>
                <w:rFonts w:ascii="Calibri" w:eastAsia="Calibri" w:hAnsi="Calibri" w:cs="Calibri"/>
                <w:b/>
              </w:rPr>
            </w:pPr>
            <w:r>
              <w:rPr>
                <w:rFonts w:ascii="Calibri" w:eastAsia="Calibri" w:hAnsi="Calibri" w:cs="Calibri"/>
                <w:b/>
              </w:rPr>
              <w:lastRenderedPageBreak/>
              <w:t>Cross Curricular</w:t>
            </w:r>
          </w:p>
        </w:tc>
        <w:tc>
          <w:tcPr>
            <w:tcW w:w="6570" w:type="dxa"/>
            <w:shd w:val="clear" w:color="auto" w:fill="auto"/>
            <w:tcMar>
              <w:top w:w="100" w:type="dxa"/>
              <w:left w:w="100" w:type="dxa"/>
              <w:bottom w:w="100" w:type="dxa"/>
              <w:right w:w="100" w:type="dxa"/>
            </w:tcMar>
          </w:tcPr>
          <w:p w:rsidR="00AB5FB4" w:rsidRDefault="00AB5FB4">
            <w:pPr>
              <w:widowControl w:val="0"/>
              <w:spacing w:line="240" w:lineRule="auto"/>
              <w:rPr>
                <w:rFonts w:ascii="Calibri" w:eastAsia="Calibri" w:hAnsi="Calibri" w:cs="Calibri"/>
              </w:rPr>
            </w:pPr>
          </w:p>
        </w:tc>
      </w:tr>
    </w:tbl>
    <w:p w:rsidR="00AB5FB4" w:rsidRDefault="00AB5FB4">
      <w:pPr>
        <w:spacing w:after="160" w:line="259" w:lineRule="auto"/>
        <w:rPr>
          <w:rFonts w:ascii="Calibri" w:eastAsia="Calibri" w:hAnsi="Calibri" w:cs="Calibri"/>
        </w:rPr>
      </w:pPr>
    </w:p>
    <w:p w:rsidR="00AB5FB4" w:rsidRDefault="00AB5FB4">
      <w:pPr>
        <w:widowControl w:val="0"/>
        <w:rPr>
          <w:rFonts w:ascii="Calibri" w:eastAsia="Calibri" w:hAnsi="Calibri" w:cs="Calibri"/>
        </w:rPr>
      </w:pPr>
    </w:p>
    <w:p w:rsidR="00AB5FB4" w:rsidRDefault="00AB5FB4">
      <w:pPr>
        <w:spacing w:after="160" w:line="259" w:lineRule="auto"/>
        <w:rPr>
          <w:rFonts w:ascii="Calibri" w:eastAsia="Calibri" w:hAnsi="Calibri" w:cs="Calibri"/>
        </w:rPr>
      </w:pPr>
    </w:p>
    <w:sectPr w:rsidR="00AB5FB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E55A7"/>
    <w:multiLevelType w:val="multilevel"/>
    <w:tmpl w:val="5B648C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732EFC"/>
    <w:multiLevelType w:val="multilevel"/>
    <w:tmpl w:val="4E64C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39424A3"/>
    <w:multiLevelType w:val="multilevel"/>
    <w:tmpl w:val="858CC2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62E699F"/>
    <w:multiLevelType w:val="multilevel"/>
    <w:tmpl w:val="9308FD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FB4"/>
    <w:rsid w:val="00472379"/>
    <w:rsid w:val="00AB5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DCB103-C3E1-4C9C-9C3E-C052DB5B6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9.png"/><Relationship Id="rId39" Type="http://schemas.openxmlformats.org/officeDocument/2006/relationships/hyperlink" Target="https://www.youtube.com/watch?v=4-C_UQl3aVg" TargetMode="External"/><Relationship Id="rId3" Type="http://schemas.openxmlformats.org/officeDocument/2006/relationships/settings" Target="settings.xml"/><Relationship Id="rId21" Type="http://schemas.openxmlformats.org/officeDocument/2006/relationships/hyperlink" Target="https://www.twinkl.co.uk/resource/ks2-food-science-experiment-activity-pack-t-sc-2549324" TargetMode="External"/><Relationship Id="rId34" Type="http://schemas.openxmlformats.org/officeDocument/2006/relationships/hyperlink" Target="http://thewordsearch.com/" TargetMode="External"/><Relationship Id="rId42" Type="http://schemas.openxmlformats.org/officeDocument/2006/relationships/hyperlink" Target="https://mindfulmonsters.co.uk/schools" TargetMode="External"/><Relationship Id="rId47" Type="http://schemas.openxmlformats.org/officeDocument/2006/relationships/hyperlink" Target="https://www.youtube.com/watch?v=Daekcl6t3z0" TargetMode="External"/><Relationship Id="rId7" Type="http://schemas.openxmlformats.org/officeDocument/2006/relationships/hyperlink" Target="https://www.youtube.com/watch?v=7tOkpntQtBM" TargetMode="External"/><Relationship Id="rId12" Type="http://schemas.openxmlformats.org/officeDocument/2006/relationships/hyperlink" Target="https://www.youtube.com/watch?v=EOQeU_6vbeg" TargetMode="External"/><Relationship Id="rId17" Type="http://schemas.openxmlformats.org/officeDocument/2006/relationships/image" Target="media/image5.png"/><Relationship Id="rId25" Type="http://schemas.openxmlformats.org/officeDocument/2006/relationships/hyperlink" Target="https://teachbesideme.com/kitchen-chemistry-cake-experiment/" TargetMode="External"/><Relationship Id="rId33" Type="http://schemas.openxmlformats.org/officeDocument/2006/relationships/hyperlink" Target="https://www.bbc.co.uk/bitesize/guides/zbxbkqt/revision/1" TargetMode="External"/><Relationship Id="rId38" Type="http://schemas.openxmlformats.org/officeDocument/2006/relationships/image" Target="media/image16.png"/><Relationship Id="rId46" Type="http://schemas.openxmlformats.org/officeDocument/2006/relationships/hyperlink" Target="https://www.bbcgoodfood.com/howto/guide/eat-athlete-hub"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s://www.gosh.nhs.uk/conditions-and-treatments/general-health-advice-children/eat-smart/food-science/food-group-fun" TargetMode="External"/><Relationship Id="rId29" Type="http://schemas.openxmlformats.org/officeDocument/2006/relationships/hyperlink" Target="https://desertchica.com/diy-solar-oven-smores-kids-science-experiment/" TargetMode="External"/><Relationship Id="rId41" Type="http://schemas.openxmlformats.org/officeDocument/2006/relationships/hyperlink" Target="https://www.youtube.com/watch?v=ThY9ZcOFCmI" TargetMode="External"/><Relationship Id="rId1" Type="http://schemas.openxmlformats.org/officeDocument/2006/relationships/numbering" Target="numbering.xml"/><Relationship Id="rId6" Type="http://schemas.openxmlformats.org/officeDocument/2006/relationships/hyperlink" Target="https://www.youtube.com/watch?v=hEQDllvuy1I" TargetMode="External"/><Relationship Id="rId11" Type="http://schemas.openxmlformats.org/officeDocument/2006/relationships/hyperlink" Target="https://www.youtube.com/watch?v=HjUq1HSbfRU" TargetMode="External"/><Relationship Id="rId24" Type="http://schemas.openxmlformats.org/officeDocument/2006/relationships/image" Target="media/image8.png"/><Relationship Id="rId32" Type="http://schemas.openxmlformats.org/officeDocument/2006/relationships/hyperlink" Target="https://www.bbc.co.uk/bitesize/guides/zbxbkqt/revision/1" TargetMode="External"/><Relationship Id="rId37" Type="http://schemas.openxmlformats.org/officeDocument/2006/relationships/image" Target="media/image15.png"/><Relationship Id="rId40" Type="http://schemas.openxmlformats.org/officeDocument/2006/relationships/image" Target="media/image17.png"/><Relationship Id="rId45" Type="http://schemas.openxmlformats.org/officeDocument/2006/relationships/hyperlink" Target="https://www.youtube.com/watch?v=7MlE4G8ntss" TargetMode="External"/><Relationship Id="rId5" Type="http://schemas.openxmlformats.org/officeDocument/2006/relationships/hyperlink" Target="https://www.youtube.com/watch?v=hEQDllvuy1I" TargetMode="External"/><Relationship Id="rId15" Type="http://schemas.openxmlformats.org/officeDocument/2006/relationships/image" Target="media/image3.png"/><Relationship Id="rId23" Type="http://schemas.openxmlformats.org/officeDocument/2006/relationships/hyperlink" Target="https://www.twinkl.co.uk/resource/t-t-5470-large-food-groups-poster" TargetMode="External"/><Relationship Id="rId28" Type="http://schemas.openxmlformats.org/officeDocument/2006/relationships/image" Target="media/image10.png"/><Relationship Id="rId36" Type="http://schemas.openxmlformats.org/officeDocument/2006/relationships/image" Target="media/image14.png"/><Relationship Id="rId49" Type="http://schemas.openxmlformats.org/officeDocument/2006/relationships/theme" Target="theme/theme1.xml"/><Relationship Id="rId10" Type="http://schemas.openxmlformats.org/officeDocument/2006/relationships/hyperlink" Target="https://www.youtube.com/watch?v=A0cla_h_f8M" TargetMode="External"/><Relationship Id="rId19" Type="http://schemas.openxmlformats.org/officeDocument/2006/relationships/image" Target="media/image7.png"/><Relationship Id="rId31" Type="http://schemas.openxmlformats.org/officeDocument/2006/relationships/image" Target="media/image12.png"/><Relationship Id="rId44" Type="http://schemas.openxmlformats.org/officeDocument/2006/relationships/hyperlink" Target="https://www.fitnessblender.com/videos" TargetMode="External"/><Relationship Id="rId4" Type="http://schemas.openxmlformats.org/officeDocument/2006/relationships/webSettings" Target="webSettings.xml"/><Relationship Id="rId9" Type="http://schemas.openxmlformats.org/officeDocument/2006/relationships/hyperlink" Target="https://www.youtube.com/watch?v=NHRwmfSfl7A" TargetMode="External"/><Relationship Id="rId14" Type="http://schemas.openxmlformats.org/officeDocument/2006/relationships/image" Target="media/image2.png"/><Relationship Id="rId22" Type="http://schemas.openxmlformats.org/officeDocument/2006/relationships/hyperlink" Target="https://www.twinkl.co.uk/resource/t-t-5470-large-food-groups-poster" TargetMode="External"/><Relationship Id="rId27" Type="http://schemas.openxmlformats.org/officeDocument/2006/relationships/hyperlink" Target="https://gosciencekids.com/sugar-glass-edible-science-kids/" TargetMode="External"/><Relationship Id="rId30" Type="http://schemas.openxmlformats.org/officeDocument/2006/relationships/image" Target="media/image11.png"/><Relationship Id="rId35" Type="http://schemas.openxmlformats.org/officeDocument/2006/relationships/image" Target="media/image13.png"/><Relationship Id="rId43" Type="http://schemas.openxmlformats.org/officeDocument/2006/relationships/hyperlink" Target="https://www.youtube.com/results?search_query=thisisPE" TargetMode="External"/><Relationship Id="rId48" Type="http://schemas.openxmlformats.org/officeDocument/2006/relationships/fontTable" Target="fontTable.xml"/><Relationship Id="rId8" Type="http://schemas.openxmlformats.org/officeDocument/2006/relationships/hyperlink" Target="https://www.youtube.com/watch?v=7tOkpntQtB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1398</Words>
  <Characters>7970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Jack Norris (student)</cp:lastModifiedBy>
  <cp:revision>2</cp:revision>
  <dcterms:created xsi:type="dcterms:W3CDTF">2020-05-22T08:52:00Z</dcterms:created>
  <dcterms:modified xsi:type="dcterms:W3CDTF">2020-05-22T08:52:00Z</dcterms:modified>
</cp:coreProperties>
</file>