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48" w:rsidRDefault="00926648">
      <w:bookmarkStart w:id="0" w:name="_GoBack"/>
      <w:bookmarkEnd w:id="0"/>
    </w:p>
    <w:tbl>
      <w:tblPr>
        <w:tblStyle w:val="a"/>
        <w:tblW w:w="15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65"/>
        <w:gridCol w:w="3885"/>
        <w:gridCol w:w="3900"/>
        <w:gridCol w:w="3900"/>
      </w:tblGrid>
      <w:tr w:rsidR="00926648">
        <w:trPr>
          <w:trHeight w:val="560"/>
        </w:trPr>
        <w:tc>
          <w:tcPr>
            <w:tcW w:w="1755" w:type="dxa"/>
            <w:shd w:val="clear" w:color="auto" w:fill="auto"/>
            <w:tcMar>
              <w:top w:w="100" w:type="dxa"/>
              <w:left w:w="100" w:type="dxa"/>
              <w:bottom w:w="100" w:type="dxa"/>
              <w:right w:w="100" w:type="dxa"/>
            </w:tcMar>
          </w:tcPr>
          <w:p w:rsidR="00926648" w:rsidRDefault="00967576">
            <w:pPr>
              <w:widowControl w:val="0"/>
              <w:spacing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rPr>
              <w:drawing>
                <wp:inline distT="0" distB="0" distL="114300" distR="114300">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b/>
                <w:sz w:val="36"/>
                <w:szCs w:val="36"/>
              </w:rPr>
            </w:pPr>
            <w:r>
              <w:rPr>
                <w:rFonts w:ascii="Calibri" w:eastAsia="Calibri" w:hAnsi="Calibri" w:cs="Calibri"/>
                <w:b/>
                <w:sz w:val="36"/>
                <w:szCs w:val="36"/>
              </w:rPr>
              <w:t>Pathway</w:t>
            </w:r>
          </w:p>
          <w:p w:rsidR="00926648" w:rsidRDefault="00967576">
            <w:pPr>
              <w:widowControl w:val="0"/>
              <w:spacing w:line="240" w:lineRule="auto"/>
              <w:rPr>
                <w:rFonts w:ascii="Calibri" w:eastAsia="Calibri" w:hAnsi="Calibri" w:cs="Calibri"/>
                <w:b/>
                <w:sz w:val="36"/>
                <w:szCs w:val="36"/>
              </w:rPr>
            </w:pPr>
            <w:r>
              <w:rPr>
                <w:rFonts w:ascii="Calibri" w:eastAsia="Calibri" w:hAnsi="Calibri" w:cs="Calibri"/>
                <w:b/>
                <w:sz w:val="36"/>
                <w:szCs w:val="36"/>
              </w:rPr>
              <w:t>‘2-3’</w:t>
            </w:r>
          </w:p>
        </w:tc>
        <w:tc>
          <w:tcPr>
            <w:tcW w:w="3885"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i/>
              </w:rPr>
            </w:pPr>
            <w:r>
              <w:rPr>
                <w:rFonts w:ascii="Calibri" w:eastAsia="Calibri" w:hAnsi="Calibri" w:cs="Calibri"/>
                <w:b/>
                <w:sz w:val="36"/>
                <w:szCs w:val="36"/>
              </w:rPr>
              <w:t>Year 9 Music</w:t>
            </w:r>
          </w:p>
        </w:tc>
        <w:tc>
          <w:tcPr>
            <w:tcW w:w="7800" w:type="dxa"/>
            <w:gridSpan w:val="2"/>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b/>
                <w:sz w:val="36"/>
                <w:szCs w:val="36"/>
              </w:rPr>
            </w:pPr>
            <w:r>
              <w:rPr>
                <w:rFonts w:ascii="Calibri" w:eastAsia="Calibri" w:hAnsi="Calibri" w:cs="Calibri"/>
                <w:b/>
                <w:sz w:val="36"/>
                <w:szCs w:val="36"/>
              </w:rPr>
              <w:t>Term 2 Spring half Term to end of Summer Term</w:t>
            </w:r>
          </w:p>
          <w:p w:rsidR="00926648" w:rsidRDefault="00926648">
            <w:pPr>
              <w:widowControl w:val="0"/>
              <w:spacing w:line="240" w:lineRule="auto"/>
              <w:rPr>
                <w:rFonts w:ascii="Calibri" w:eastAsia="Calibri" w:hAnsi="Calibri" w:cs="Calibri"/>
                <w:b/>
                <w:sz w:val="36"/>
                <w:szCs w:val="36"/>
              </w:rPr>
            </w:pPr>
          </w:p>
        </w:tc>
      </w:tr>
      <w:tr w:rsidR="00926648">
        <w:trPr>
          <w:trHeight w:val="560"/>
        </w:trPr>
        <w:tc>
          <w:tcPr>
            <w:tcW w:w="15705" w:type="dxa"/>
            <w:gridSpan w:val="5"/>
            <w:shd w:val="clear" w:color="auto" w:fill="auto"/>
            <w:tcMar>
              <w:top w:w="100" w:type="dxa"/>
              <w:left w:w="100" w:type="dxa"/>
              <w:bottom w:w="100" w:type="dxa"/>
              <w:right w:w="100" w:type="dxa"/>
            </w:tcMar>
          </w:tcPr>
          <w:p w:rsidR="00926648" w:rsidRDefault="00967576">
            <w:pPr>
              <w:widowControl w:val="0"/>
              <w:spacing w:before="240" w:after="240"/>
              <w:rPr>
                <w:sz w:val="28"/>
                <w:szCs w:val="28"/>
              </w:rPr>
            </w:pPr>
            <w:r>
              <w:rPr>
                <w:rFonts w:ascii="Calibri" w:eastAsia="Calibri" w:hAnsi="Calibri" w:cs="Calibri"/>
                <w:b/>
                <w:sz w:val="36"/>
                <w:szCs w:val="36"/>
              </w:rPr>
              <w:t>Learning Intention: Pop Music</w:t>
            </w:r>
          </w:p>
          <w:p w:rsidR="00926648" w:rsidRDefault="00967576">
            <w:pPr>
              <w:widowControl w:val="0"/>
              <w:spacing w:before="240" w:after="240"/>
              <w:rPr>
                <w:sz w:val="24"/>
                <w:szCs w:val="24"/>
              </w:rPr>
            </w:pPr>
            <w:r>
              <w:rPr>
                <w:rFonts w:ascii="Calibri" w:eastAsia="Calibri" w:hAnsi="Calibri" w:cs="Calibri"/>
                <w:b/>
                <w:sz w:val="28"/>
                <w:szCs w:val="28"/>
              </w:rPr>
              <w:t>The purpose of this unit is for pupils to explore the world of Pop music and their passion for music in greater depth to help develop their ability to play instruments. Students will look at mainstream ‘Pop’ artists from today and explore some of their own</w:t>
            </w:r>
            <w:r>
              <w:rPr>
                <w:rFonts w:ascii="Calibri" w:eastAsia="Calibri" w:hAnsi="Calibri" w:cs="Calibri"/>
                <w:b/>
                <w:sz w:val="28"/>
                <w:szCs w:val="28"/>
              </w:rPr>
              <w:t xml:space="preserve"> music interests. In this unit, students will build on their previous learnt keyboard skills and knowledge. They </w:t>
            </w:r>
            <w:proofErr w:type="gramStart"/>
            <w:r>
              <w:rPr>
                <w:rFonts w:ascii="Calibri" w:eastAsia="Calibri" w:hAnsi="Calibri" w:cs="Calibri"/>
                <w:b/>
                <w:sz w:val="28"/>
                <w:szCs w:val="28"/>
              </w:rPr>
              <w:t>will  also</w:t>
            </w:r>
            <w:proofErr w:type="gramEnd"/>
            <w:r>
              <w:rPr>
                <w:rFonts w:ascii="Calibri" w:eastAsia="Calibri" w:hAnsi="Calibri" w:cs="Calibri"/>
                <w:b/>
                <w:sz w:val="28"/>
                <w:szCs w:val="28"/>
              </w:rPr>
              <w:t xml:space="preserve"> explore a new instrument; the Ukulele; an instrument that is synonymous with Hawaii. Pupils will have the opportunity to develop the</w:t>
            </w:r>
            <w:r>
              <w:rPr>
                <w:rFonts w:ascii="Calibri" w:eastAsia="Calibri" w:hAnsi="Calibri" w:cs="Calibri"/>
                <w:b/>
                <w:sz w:val="28"/>
                <w:szCs w:val="28"/>
              </w:rPr>
              <w:t xml:space="preserve">ir fine motor skills by learning </w:t>
            </w:r>
            <w:proofErr w:type="gramStart"/>
            <w:r>
              <w:rPr>
                <w:rFonts w:ascii="Calibri" w:eastAsia="Calibri" w:hAnsi="Calibri" w:cs="Calibri"/>
                <w:b/>
                <w:sz w:val="28"/>
                <w:szCs w:val="28"/>
              </w:rPr>
              <w:t>how  to</w:t>
            </w:r>
            <w:proofErr w:type="gramEnd"/>
            <w:r>
              <w:rPr>
                <w:rFonts w:ascii="Calibri" w:eastAsia="Calibri" w:hAnsi="Calibri" w:cs="Calibri"/>
                <w:b/>
                <w:sz w:val="28"/>
                <w:szCs w:val="28"/>
              </w:rPr>
              <w:t xml:space="preserve"> play different chords on the ukulele.</w:t>
            </w:r>
          </w:p>
        </w:tc>
      </w:tr>
      <w:tr w:rsidR="00926648">
        <w:trPr>
          <w:trHeight w:val="560"/>
        </w:trPr>
        <w:tc>
          <w:tcPr>
            <w:tcW w:w="4020" w:type="dxa"/>
            <w:gridSpan w:val="2"/>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3885"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sz w:val="36"/>
                <w:szCs w:val="36"/>
              </w:rPr>
            </w:pPr>
            <w:r>
              <w:rPr>
                <w:rFonts w:ascii="Calibri" w:eastAsia="Calibri" w:hAnsi="Calibri" w:cs="Calibri"/>
                <w:sz w:val="36"/>
                <w:szCs w:val="36"/>
              </w:rPr>
              <w:t>All (Pathway 2)</w:t>
            </w:r>
          </w:p>
        </w:tc>
        <w:tc>
          <w:tcPr>
            <w:tcW w:w="3900"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sz w:val="36"/>
                <w:szCs w:val="36"/>
              </w:rPr>
            </w:pPr>
            <w:r>
              <w:rPr>
                <w:rFonts w:ascii="Calibri" w:eastAsia="Calibri" w:hAnsi="Calibri" w:cs="Calibri"/>
                <w:sz w:val="36"/>
                <w:szCs w:val="36"/>
              </w:rPr>
              <w:t>Most (Pathway 3)</w:t>
            </w:r>
          </w:p>
        </w:tc>
        <w:tc>
          <w:tcPr>
            <w:tcW w:w="3900"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sz w:val="36"/>
                <w:szCs w:val="36"/>
              </w:rPr>
            </w:pPr>
            <w:r>
              <w:rPr>
                <w:rFonts w:ascii="Calibri" w:eastAsia="Calibri" w:hAnsi="Calibri" w:cs="Calibri"/>
                <w:sz w:val="36"/>
                <w:szCs w:val="36"/>
              </w:rPr>
              <w:t>Some (Pathway 4)</w:t>
            </w:r>
          </w:p>
        </w:tc>
      </w:tr>
      <w:tr w:rsidR="00926648">
        <w:trPr>
          <w:trHeight w:val="560"/>
        </w:trPr>
        <w:tc>
          <w:tcPr>
            <w:tcW w:w="4020" w:type="dxa"/>
            <w:gridSpan w:val="2"/>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To encourage and support pupils to:</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To develop a basic understanding of the keyboard instrument. </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To develop a basic understanding of the keyboard and the ukulele.</w:t>
            </w:r>
          </w:p>
        </w:tc>
        <w:tc>
          <w:tcPr>
            <w:tcW w:w="3900"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To encourage greater independence and decisions making through guidance in:</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To develop a basic understanding of the keyboa</w:t>
            </w:r>
            <w:r>
              <w:rPr>
                <w:rFonts w:ascii="Calibri" w:eastAsia="Calibri" w:hAnsi="Calibri" w:cs="Calibri"/>
                <w:sz w:val="24"/>
                <w:szCs w:val="24"/>
              </w:rPr>
              <w:t>rd and ukulele and be able to describe the instrument.</w:t>
            </w:r>
          </w:p>
        </w:tc>
        <w:tc>
          <w:tcPr>
            <w:tcW w:w="3900"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To develop independent thinking, decision making, basic leadership skills and  problem solving in group work  by:</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To develop a basic understanding of the keyboard and ukulele and be able to talk abou</w:t>
            </w:r>
            <w:r>
              <w:rPr>
                <w:rFonts w:ascii="Calibri" w:eastAsia="Calibri" w:hAnsi="Calibri" w:cs="Calibri"/>
                <w:sz w:val="24"/>
                <w:szCs w:val="24"/>
              </w:rPr>
              <w:t>t why they like them.</w:t>
            </w:r>
          </w:p>
        </w:tc>
      </w:tr>
      <w:tr w:rsidR="00926648">
        <w:trPr>
          <w:trHeight w:val="560"/>
        </w:trPr>
        <w:tc>
          <w:tcPr>
            <w:tcW w:w="4020" w:type="dxa"/>
            <w:gridSpan w:val="2"/>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Knowledge:</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color w:val="0000FF"/>
                <w:sz w:val="24"/>
                <w:szCs w:val="24"/>
              </w:rPr>
            </w:pPr>
            <w:r>
              <w:rPr>
                <w:rFonts w:ascii="Calibri" w:eastAsia="Calibri" w:hAnsi="Calibri" w:cs="Calibri"/>
                <w:color w:val="0000FF"/>
                <w:sz w:val="24"/>
                <w:szCs w:val="24"/>
              </w:rPr>
              <w:t xml:space="preserve">Develop a  basic understanding of the following Core Knowledge: </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Develop understanding of some of the notes on a keyboard (C-E).</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Develop an understanding of a ukulele.</w:t>
            </w:r>
          </w:p>
          <w:p w:rsidR="00926648" w:rsidRDefault="00926648">
            <w:pPr>
              <w:widowControl w:val="0"/>
              <w:spacing w:before="240" w:after="240"/>
              <w:rPr>
                <w:rFonts w:ascii="Calibri" w:eastAsia="Calibri" w:hAnsi="Calibri" w:cs="Calibri"/>
                <w:color w:val="FF0000"/>
                <w:sz w:val="24"/>
                <w:szCs w:val="24"/>
              </w:rPr>
            </w:pPr>
          </w:p>
        </w:tc>
        <w:tc>
          <w:tcPr>
            <w:tcW w:w="3900"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sz w:val="24"/>
                <w:szCs w:val="24"/>
              </w:rPr>
            </w:pPr>
            <w:r>
              <w:rPr>
                <w:rFonts w:ascii="Calibri" w:eastAsia="Calibri" w:hAnsi="Calibri" w:cs="Calibri"/>
                <w:color w:val="0000FF"/>
                <w:sz w:val="24"/>
                <w:szCs w:val="24"/>
              </w:rPr>
              <w:t>Develop a competent understanding of the followi</w:t>
            </w:r>
            <w:r>
              <w:rPr>
                <w:rFonts w:ascii="Calibri" w:eastAsia="Calibri" w:hAnsi="Calibri" w:cs="Calibri"/>
                <w:color w:val="0000FF"/>
                <w:sz w:val="24"/>
                <w:szCs w:val="24"/>
              </w:rPr>
              <w:t>ng Core Knowledge:</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Develop understanding of some of the notes on a keyboard (C-G).</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Develop an understanding of a ukulele and be able to mention one of its components, e.g. strings.</w:t>
            </w:r>
          </w:p>
        </w:tc>
        <w:tc>
          <w:tcPr>
            <w:tcW w:w="3900" w:type="dxa"/>
            <w:shd w:val="clear" w:color="auto" w:fill="auto"/>
            <w:tcMar>
              <w:top w:w="100" w:type="dxa"/>
              <w:left w:w="100" w:type="dxa"/>
              <w:bottom w:w="100" w:type="dxa"/>
              <w:right w:w="100" w:type="dxa"/>
            </w:tcMar>
          </w:tcPr>
          <w:p w:rsidR="00926648" w:rsidRDefault="00967576">
            <w:pPr>
              <w:widowControl w:val="0"/>
              <w:spacing w:line="240" w:lineRule="auto"/>
              <w:rPr>
                <w:rFonts w:ascii="Calibri" w:eastAsia="Calibri" w:hAnsi="Calibri" w:cs="Calibri"/>
                <w:color w:val="4A86E8"/>
                <w:sz w:val="24"/>
                <w:szCs w:val="24"/>
              </w:rPr>
            </w:pPr>
            <w:r>
              <w:rPr>
                <w:rFonts w:ascii="Calibri" w:eastAsia="Calibri" w:hAnsi="Calibri" w:cs="Calibri"/>
                <w:color w:val="4A86E8"/>
                <w:sz w:val="24"/>
                <w:szCs w:val="24"/>
              </w:rPr>
              <w:t xml:space="preserve">Develop a confident understanding of the following Core Knowledge: </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Develop understanding of some of the notes on a keyboard (C-B).</w:t>
            </w:r>
          </w:p>
          <w:p w:rsidR="00926648" w:rsidRDefault="00967576">
            <w:pPr>
              <w:widowControl w:val="0"/>
              <w:spacing w:before="240" w:after="240"/>
              <w:rPr>
                <w:rFonts w:ascii="Calibri" w:eastAsia="Calibri" w:hAnsi="Calibri" w:cs="Calibri"/>
                <w:color w:val="FF0000"/>
                <w:sz w:val="24"/>
                <w:szCs w:val="24"/>
              </w:rPr>
            </w:pPr>
            <w:r>
              <w:rPr>
                <w:rFonts w:ascii="Calibri" w:eastAsia="Calibri" w:hAnsi="Calibri" w:cs="Calibri"/>
                <w:sz w:val="24"/>
                <w:szCs w:val="24"/>
              </w:rPr>
              <w:t>- Develop an understanding of a ukulele and be able to talk about more than components of the ukulele, e.g. strings, sound hole, bridge, frets etc...</w:t>
            </w:r>
          </w:p>
        </w:tc>
      </w:tr>
      <w:tr w:rsidR="00926648">
        <w:trPr>
          <w:trHeight w:val="560"/>
        </w:trPr>
        <w:tc>
          <w:tcPr>
            <w:tcW w:w="4020" w:type="dxa"/>
            <w:gridSpan w:val="2"/>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b/>
                <w:sz w:val="36"/>
                <w:szCs w:val="36"/>
              </w:rPr>
            </w:pPr>
            <w:r>
              <w:rPr>
                <w:rFonts w:ascii="Calibri" w:eastAsia="Calibri" w:hAnsi="Calibri" w:cs="Calibri"/>
                <w:b/>
                <w:sz w:val="36"/>
                <w:szCs w:val="36"/>
              </w:rPr>
              <w:t>Key Skills:</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4A86E8"/>
                <w:sz w:val="24"/>
                <w:szCs w:val="24"/>
              </w:rPr>
            </w:pPr>
            <w:r>
              <w:rPr>
                <w:rFonts w:ascii="Calibri" w:eastAsia="Calibri" w:hAnsi="Calibri" w:cs="Calibri"/>
                <w:color w:val="4A86E8"/>
                <w:sz w:val="24"/>
                <w:szCs w:val="24"/>
              </w:rPr>
              <w:t>what will they actually be</w:t>
            </w:r>
            <w:r>
              <w:rPr>
                <w:rFonts w:ascii="Calibri" w:eastAsia="Calibri" w:hAnsi="Calibri" w:cs="Calibri"/>
                <w:color w:val="4A86E8"/>
                <w:sz w:val="24"/>
                <w:szCs w:val="24"/>
              </w:rPr>
              <w:t xml:space="preserve"> able to do as a result of this learning</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-To develop correct posture using the keyboard and recognise some of the keys.</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-To develop correct posture using the keyboard ukulele.</w:t>
            </w:r>
          </w:p>
          <w:p w:rsidR="00926648" w:rsidRDefault="00967576">
            <w:pPr>
              <w:widowControl w:val="0"/>
              <w:spacing w:before="240" w:after="240"/>
              <w:rPr>
                <w:rFonts w:ascii="Calibri" w:eastAsia="Calibri" w:hAnsi="Calibri" w:cs="Calibri"/>
                <w:color w:val="FF0000"/>
                <w:sz w:val="24"/>
                <w:szCs w:val="24"/>
              </w:rPr>
            </w:pPr>
            <w:r>
              <w:rPr>
                <w:rFonts w:ascii="Calibri" w:eastAsia="Calibri" w:hAnsi="Calibri" w:cs="Calibri"/>
                <w:sz w:val="24"/>
                <w:szCs w:val="24"/>
              </w:rPr>
              <w:t>To follow a simple song with support.</w:t>
            </w:r>
          </w:p>
        </w:tc>
        <w:tc>
          <w:tcPr>
            <w:tcW w:w="3900"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4A86E8"/>
                <w:sz w:val="24"/>
                <w:szCs w:val="24"/>
              </w:rPr>
            </w:pPr>
            <w:r>
              <w:rPr>
                <w:rFonts w:ascii="Calibri" w:eastAsia="Calibri" w:hAnsi="Calibri" w:cs="Calibri"/>
                <w:color w:val="4A86E8"/>
                <w:sz w:val="24"/>
                <w:szCs w:val="24"/>
              </w:rPr>
              <w:t>what will they actually be able to do as a</w:t>
            </w:r>
            <w:r>
              <w:rPr>
                <w:rFonts w:ascii="Calibri" w:eastAsia="Calibri" w:hAnsi="Calibri" w:cs="Calibri"/>
                <w:color w:val="4A86E8"/>
                <w:sz w:val="24"/>
                <w:szCs w:val="24"/>
              </w:rPr>
              <w:t xml:space="preserve"> result of this learning</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-To improve posture and  use a range of keys</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-To develop correct posture using the keyboard ukulele and be able to strum the ukulele, starting from the top to the bottom.</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To follow a simple song without support.</w:t>
            </w:r>
          </w:p>
        </w:tc>
        <w:tc>
          <w:tcPr>
            <w:tcW w:w="3900"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4A86E8"/>
                <w:sz w:val="24"/>
                <w:szCs w:val="24"/>
              </w:rPr>
            </w:pPr>
            <w:r>
              <w:rPr>
                <w:rFonts w:ascii="Calibri" w:eastAsia="Calibri" w:hAnsi="Calibri" w:cs="Calibri"/>
                <w:color w:val="4A86E8"/>
                <w:sz w:val="24"/>
                <w:szCs w:val="24"/>
              </w:rPr>
              <w:t>what will they ac</w:t>
            </w:r>
            <w:r>
              <w:rPr>
                <w:rFonts w:ascii="Calibri" w:eastAsia="Calibri" w:hAnsi="Calibri" w:cs="Calibri"/>
                <w:color w:val="4A86E8"/>
                <w:sz w:val="24"/>
                <w:szCs w:val="24"/>
              </w:rPr>
              <w:t>tually be able to do as a result of this learning</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-To improve posture </w:t>
            </w:r>
            <w:proofErr w:type="gramStart"/>
            <w:r>
              <w:rPr>
                <w:rFonts w:ascii="Calibri" w:eastAsia="Calibri" w:hAnsi="Calibri" w:cs="Calibri"/>
                <w:sz w:val="24"/>
                <w:szCs w:val="24"/>
              </w:rPr>
              <w:t>and  use</w:t>
            </w:r>
            <w:proofErr w:type="gramEnd"/>
            <w:r>
              <w:rPr>
                <w:rFonts w:ascii="Calibri" w:eastAsia="Calibri" w:hAnsi="Calibri" w:cs="Calibri"/>
                <w:sz w:val="24"/>
                <w:szCs w:val="24"/>
              </w:rPr>
              <w:t xml:space="preserve"> a range of keys accurately.</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-To develop correct posture using the keyboard ukulele and be able to play the C Chord on the ukulele.</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 To follow a simple song and start exploring the left hand.</w:t>
            </w:r>
          </w:p>
        </w:tc>
      </w:tr>
      <w:tr w:rsidR="00926648">
        <w:trPr>
          <w:trHeight w:val="560"/>
        </w:trPr>
        <w:tc>
          <w:tcPr>
            <w:tcW w:w="4020" w:type="dxa"/>
            <w:gridSpan w:val="2"/>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b/>
                <w:sz w:val="36"/>
                <w:szCs w:val="36"/>
              </w:rPr>
            </w:pPr>
            <w:r>
              <w:rPr>
                <w:rFonts w:ascii="Calibri" w:eastAsia="Calibri" w:hAnsi="Calibri" w:cs="Calibri"/>
                <w:b/>
                <w:sz w:val="36"/>
                <w:szCs w:val="36"/>
              </w:rPr>
              <w:t>Language and/or communication skills:</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 xml:space="preserve">To develop confidence in subject related language and begin to use a range from the following keywords independently and mostly accurately </w:t>
            </w:r>
            <w:r>
              <w:rPr>
                <w:rFonts w:ascii="Calibri" w:eastAsia="Calibri" w:hAnsi="Calibri" w:cs="Calibri"/>
                <w:color w:val="0000FF"/>
                <w:sz w:val="24"/>
                <w:szCs w:val="24"/>
              </w:rPr>
              <w:lastRenderedPageBreak/>
              <w:t>sharing ideas verbally when prompted.</w:t>
            </w:r>
          </w:p>
          <w:p w:rsidR="00926648" w:rsidRDefault="00967576">
            <w:pPr>
              <w:widowControl w:val="0"/>
              <w:numPr>
                <w:ilvl w:val="0"/>
                <w:numId w:val="4"/>
              </w:numPr>
            </w:pPr>
            <w:r>
              <w:t>Pop Music</w:t>
            </w:r>
          </w:p>
          <w:p w:rsidR="00926648" w:rsidRDefault="00967576">
            <w:pPr>
              <w:widowControl w:val="0"/>
              <w:numPr>
                <w:ilvl w:val="0"/>
                <w:numId w:val="4"/>
              </w:numPr>
            </w:pPr>
            <w:r>
              <w:t>Performance</w:t>
            </w:r>
          </w:p>
          <w:p w:rsidR="00926648" w:rsidRDefault="00967576">
            <w:pPr>
              <w:widowControl w:val="0"/>
              <w:numPr>
                <w:ilvl w:val="0"/>
                <w:numId w:val="4"/>
              </w:numPr>
              <w:spacing w:line="240" w:lineRule="auto"/>
              <w:rPr>
                <w:sz w:val="36"/>
                <w:szCs w:val="36"/>
              </w:rPr>
            </w:pPr>
            <w:r>
              <w:rPr>
                <w:rFonts w:ascii="Comic Sans MS" w:eastAsia="Comic Sans MS" w:hAnsi="Comic Sans MS" w:cs="Comic Sans MS"/>
                <w:sz w:val="36"/>
                <w:szCs w:val="36"/>
              </w:rPr>
              <w:t>Singing Voice</w:t>
            </w:r>
          </w:p>
          <w:p w:rsidR="00926648" w:rsidRDefault="00967576">
            <w:pPr>
              <w:widowControl w:val="0"/>
              <w:numPr>
                <w:ilvl w:val="0"/>
                <w:numId w:val="4"/>
              </w:numPr>
              <w:spacing w:line="240" w:lineRule="auto"/>
              <w:rPr>
                <w:sz w:val="36"/>
                <w:szCs w:val="36"/>
              </w:rPr>
            </w:pPr>
            <w:r>
              <w:rPr>
                <w:rFonts w:ascii="Comic Sans MS" w:eastAsia="Comic Sans MS" w:hAnsi="Comic Sans MS" w:cs="Comic Sans MS"/>
                <w:sz w:val="36"/>
                <w:szCs w:val="36"/>
              </w:rPr>
              <w:t>Drums</w:t>
            </w:r>
          </w:p>
          <w:p w:rsidR="00926648" w:rsidRDefault="00967576">
            <w:pPr>
              <w:widowControl w:val="0"/>
              <w:numPr>
                <w:ilvl w:val="0"/>
                <w:numId w:val="4"/>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Bass</w:t>
            </w:r>
          </w:p>
          <w:p w:rsidR="00926648" w:rsidRDefault="00967576">
            <w:pPr>
              <w:widowControl w:val="0"/>
              <w:numPr>
                <w:ilvl w:val="0"/>
                <w:numId w:val="4"/>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Band</w:t>
            </w:r>
          </w:p>
          <w:p w:rsidR="00926648" w:rsidRDefault="00967576">
            <w:pPr>
              <w:widowControl w:val="0"/>
              <w:numPr>
                <w:ilvl w:val="0"/>
                <w:numId w:val="4"/>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Pop Songs</w:t>
            </w:r>
          </w:p>
          <w:p w:rsidR="00926648" w:rsidRDefault="00926648">
            <w:pPr>
              <w:widowControl w:val="0"/>
              <w:rPr>
                <w:rFonts w:ascii="Calibri" w:eastAsia="Calibri" w:hAnsi="Calibri" w:cs="Calibri"/>
                <w:color w:val="FF0000"/>
                <w:sz w:val="24"/>
                <w:szCs w:val="24"/>
              </w:rPr>
            </w:pPr>
          </w:p>
        </w:tc>
        <w:tc>
          <w:tcPr>
            <w:tcW w:w="3900"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lastRenderedPageBreak/>
              <w:t xml:space="preserve">To improve use of  subject related language and appropriate application of the below keywords and to share a range of new descriptions and their </w:t>
            </w:r>
            <w:r>
              <w:rPr>
                <w:rFonts w:ascii="Calibri" w:eastAsia="Calibri" w:hAnsi="Calibri" w:cs="Calibri"/>
                <w:color w:val="0000FF"/>
                <w:sz w:val="24"/>
                <w:szCs w:val="24"/>
              </w:rPr>
              <w:lastRenderedPageBreak/>
              <w:t>own keywords with the class:</w:t>
            </w:r>
          </w:p>
          <w:p w:rsidR="00926648" w:rsidRDefault="00967576">
            <w:pPr>
              <w:widowControl w:val="0"/>
              <w:numPr>
                <w:ilvl w:val="0"/>
                <w:numId w:val="2"/>
              </w:numPr>
            </w:pPr>
            <w:r>
              <w:t>Pop Music</w:t>
            </w:r>
          </w:p>
          <w:p w:rsidR="00926648" w:rsidRDefault="00967576">
            <w:pPr>
              <w:widowControl w:val="0"/>
              <w:numPr>
                <w:ilvl w:val="0"/>
                <w:numId w:val="2"/>
              </w:numPr>
            </w:pPr>
            <w:r>
              <w:t>Keyboard</w:t>
            </w:r>
          </w:p>
          <w:p w:rsidR="00926648" w:rsidRDefault="00967576">
            <w:pPr>
              <w:widowControl w:val="0"/>
              <w:numPr>
                <w:ilvl w:val="0"/>
                <w:numId w:val="2"/>
              </w:numPr>
            </w:pPr>
            <w:r>
              <w:t xml:space="preserve">Lyric </w:t>
            </w:r>
          </w:p>
          <w:p w:rsidR="00926648" w:rsidRDefault="00967576">
            <w:pPr>
              <w:widowControl w:val="0"/>
              <w:numPr>
                <w:ilvl w:val="0"/>
                <w:numId w:val="2"/>
              </w:numPr>
              <w:spacing w:line="240" w:lineRule="auto"/>
              <w:rPr>
                <w:sz w:val="36"/>
                <w:szCs w:val="36"/>
              </w:rPr>
            </w:pPr>
            <w:r>
              <w:rPr>
                <w:rFonts w:ascii="Comic Sans MS" w:eastAsia="Comic Sans MS" w:hAnsi="Comic Sans MS" w:cs="Comic Sans MS"/>
                <w:sz w:val="36"/>
                <w:szCs w:val="36"/>
              </w:rPr>
              <w:t>Ukulele</w:t>
            </w:r>
          </w:p>
        </w:tc>
        <w:tc>
          <w:tcPr>
            <w:tcW w:w="3900" w:type="dxa"/>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lastRenderedPageBreak/>
              <w:t>To explore use of  subject related language usin</w:t>
            </w:r>
            <w:r>
              <w:rPr>
                <w:rFonts w:ascii="Calibri" w:eastAsia="Calibri" w:hAnsi="Calibri" w:cs="Calibri"/>
                <w:color w:val="0000FF"/>
                <w:sz w:val="24"/>
                <w:szCs w:val="24"/>
              </w:rPr>
              <w:t xml:space="preserve">g broad and appropriate application for the most of the below keywords and regularly </w:t>
            </w:r>
            <w:r>
              <w:rPr>
                <w:rFonts w:ascii="Calibri" w:eastAsia="Calibri" w:hAnsi="Calibri" w:cs="Calibri"/>
                <w:color w:val="0000FF"/>
                <w:sz w:val="24"/>
                <w:szCs w:val="24"/>
              </w:rPr>
              <w:lastRenderedPageBreak/>
              <w:t xml:space="preserve">sharing own additional language  </w:t>
            </w:r>
          </w:p>
          <w:p w:rsidR="00926648" w:rsidRDefault="00967576">
            <w:pPr>
              <w:widowControl w:val="0"/>
              <w:numPr>
                <w:ilvl w:val="0"/>
                <w:numId w:val="2"/>
              </w:numPr>
            </w:pPr>
            <w:r>
              <w:t>Pop Music</w:t>
            </w:r>
          </w:p>
          <w:p w:rsidR="00926648" w:rsidRDefault="00967576">
            <w:pPr>
              <w:widowControl w:val="0"/>
              <w:numPr>
                <w:ilvl w:val="0"/>
                <w:numId w:val="2"/>
              </w:numPr>
            </w:pPr>
            <w:r>
              <w:t>Keyboard</w:t>
            </w:r>
          </w:p>
          <w:p w:rsidR="00926648" w:rsidRDefault="00967576">
            <w:pPr>
              <w:widowControl w:val="0"/>
              <w:numPr>
                <w:ilvl w:val="0"/>
                <w:numId w:val="2"/>
              </w:numPr>
            </w:pPr>
            <w:r>
              <w:t xml:space="preserve">Ukulele </w:t>
            </w:r>
          </w:p>
          <w:p w:rsidR="00926648" w:rsidRDefault="00967576">
            <w:pPr>
              <w:widowControl w:val="0"/>
              <w:numPr>
                <w:ilvl w:val="0"/>
                <w:numId w:val="2"/>
              </w:numPr>
              <w:spacing w:line="240" w:lineRule="auto"/>
              <w:rPr>
                <w:sz w:val="36"/>
                <w:szCs w:val="36"/>
              </w:rPr>
            </w:pPr>
            <w:r>
              <w:rPr>
                <w:rFonts w:ascii="Comic Sans MS" w:eastAsia="Comic Sans MS" w:hAnsi="Comic Sans MS" w:cs="Comic Sans MS"/>
                <w:sz w:val="36"/>
                <w:szCs w:val="36"/>
              </w:rPr>
              <w:t>Ensemble</w:t>
            </w:r>
          </w:p>
          <w:p w:rsidR="00926648" w:rsidRDefault="00967576">
            <w:pPr>
              <w:widowControl w:val="0"/>
              <w:numPr>
                <w:ilvl w:val="0"/>
                <w:numId w:val="2"/>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Melody</w:t>
            </w:r>
          </w:p>
          <w:p w:rsidR="00926648" w:rsidRDefault="00967576">
            <w:pPr>
              <w:widowControl w:val="0"/>
              <w:numPr>
                <w:ilvl w:val="0"/>
                <w:numId w:val="2"/>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Chord</w:t>
            </w:r>
          </w:p>
        </w:tc>
      </w:tr>
      <w:tr w:rsidR="00926648">
        <w:trPr>
          <w:trHeight w:val="560"/>
        </w:trPr>
        <w:tc>
          <w:tcPr>
            <w:tcW w:w="4020" w:type="dxa"/>
            <w:gridSpan w:val="2"/>
            <w:shd w:val="clear" w:color="auto" w:fill="auto"/>
            <w:tcMar>
              <w:top w:w="100" w:type="dxa"/>
              <w:left w:w="100" w:type="dxa"/>
              <w:bottom w:w="100" w:type="dxa"/>
              <w:right w:w="100" w:type="dxa"/>
            </w:tcMar>
          </w:tcPr>
          <w:p w:rsidR="00926648" w:rsidRDefault="00967576">
            <w:pPr>
              <w:widowControl w:val="0"/>
              <w:spacing w:line="240" w:lineRule="auto"/>
            </w:pPr>
            <w:r>
              <w:rPr>
                <w:rFonts w:ascii="Calibri" w:eastAsia="Calibri" w:hAnsi="Calibri" w:cs="Calibri"/>
                <w:b/>
                <w:sz w:val="36"/>
                <w:szCs w:val="36"/>
              </w:rPr>
              <w:lastRenderedPageBreak/>
              <w:t>Curricular Links</w:t>
            </w:r>
          </w:p>
        </w:tc>
        <w:tc>
          <w:tcPr>
            <w:tcW w:w="11685" w:type="dxa"/>
            <w:gridSpan w:val="3"/>
            <w:shd w:val="clear" w:color="auto" w:fill="auto"/>
            <w:tcMar>
              <w:top w:w="100" w:type="dxa"/>
              <w:left w:w="100" w:type="dxa"/>
              <w:bottom w:w="100" w:type="dxa"/>
              <w:right w:w="100" w:type="dxa"/>
            </w:tcMar>
          </w:tcPr>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Spiral Learning</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Year 7 Getting to Know Music Listening exercises</w:t>
            </w:r>
          </w:p>
          <w:p w:rsidR="00926648" w:rsidRDefault="00967576">
            <w:pPr>
              <w:widowControl w:val="0"/>
              <w:spacing w:before="240" w:after="240"/>
              <w:rPr>
                <w:rFonts w:ascii="Calibri" w:eastAsia="Calibri" w:hAnsi="Calibri" w:cs="Calibri"/>
                <w:sz w:val="24"/>
                <w:szCs w:val="24"/>
              </w:rPr>
            </w:pPr>
            <w:r>
              <w:rPr>
                <w:rFonts w:ascii="Calibri" w:eastAsia="Calibri" w:hAnsi="Calibri" w:cs="Calibri"/>
                <w:sz w:val="24"/>
                <w:szCs w:val="24"/>
              </w:rPr>
              <w:t>Links to American pop Music in 8.1 and 9.1 Music Schemes of work</w:t>
            </w:r>
          </w:p>
          <w:p w:rsidR="00926648" w:rsidRDefault="00967576">
            <w:pPr>
              <w:widowControl w:val="0"/>
              <w:rPr>
                <w:rFonts w:ascii="Calibri" w:eastAsia="Calibri" w:hAnsi="Calibri" w:cs="Calibri"/>
                <w:color w:val="0000FF"/>
              </w:rPr>
            </w:pPr>
            <w:r>
              <w:rPr>
                <w:rFonts w:ascii="Calibri" w:eastAsia="Calibri" w:hAnsi="Calibri" w:cs="Calibri"/>
                <w:color w:val="0000FF"/>
              </w:rPr>
              <w:t>PSHCE - A practical based project with a cross curricular developing knowledge of Pop Music from other cultures</w:t>
            </w:r>
          </w:p>
          <w:p w:rsidR="00926648" w:rsidRDefault="00967576">
            <w:pPr>
              <w:widowControl w:val="0"/>
              <w:rPr>
                <w:rFonts w:ascii="Calibri" w:eastAsia="Calibri" w:hAnsi="Calibri" w:cs="Calibri"/>
                <w:color w:val="0000FF"/>
              </w:rPr>
            </w:pPr>
            <w:r>
              <w:rPr>
                <w:rFonts w:ascii="Calibri" w:eastAsia="Calibri" w:hAnsi="Calibri" w:cs="Calibri"/>
                <w:color w:val="0000FF"/>
              </w:rPr>
              <w:t>Literacy-word games, word frames, vocabulary quiz</w:t>
            </w:r>
          </w:p>
          <w:p w:rsidR="00926648" w:rsidRDefault="00967576">
            <w:pPr>
              <w:widowControl w:val="0"/>
              <w:rPr>
                <w:rFonts w:ascii="Calibri" w:eastAsia="Calibri" w:hAnsi="Calibri" w:cs="Calibri"/>
                <w:color w:val="0000FF"/>
              </w:rPr>
            </w:pPr>
            <w:r>
              <w:rPr>
                <w:rFonts w:ascii="Calibri" w:eastAsia="Calibri" w:hAnsi="Calibri" w:cs="Calibri"/>
                <w:color w:val="0000FF"/>
              </w:rPr>
              <w:t>Numeracy is encouraged throug</w:t>
            </w:r>
            <w:r>
              <w:rPr>
                <w:rFonts w:ascii="Calibri" w:eastAsia="Calibri" w:hAnsi="Calibri" w:cs="Calibri"/>
                <w:color w:val="0000FF"/>
              </w:rPr>
              <w:t xml:space="preserve">h counts of beats, Timings </w:t>
            </w:r>
          </w:p>
          <w:p w:rsidR="00926648" w:rsidRDefault="00926648">
            <w:pPr>
              <w:widowControl w:val="0"/>
              <w:rPr>
                <w:rFonts w:ascii="Calibri" w:eastAsia="Calibri" w:hAnsi="Calibri" w:cs="Calibri"/>
                <w:color w:val="FF0000"/>
                <w:sz w:val="24"/>
                <w:szCs w:val="24"/>
              </w:rPr>
            </w:pPr>
          </w:p>
        </w:tc>
      </w:tr>
    </w:tbl>
    <w:p w:rsidR="00926648" w:rsidRDefault="00926648">
      <w:pPr>
        <w:rPr>
          <w:color w:val="FF0000"/>
        </w:rPr>
      </w:pPr>
    </w:p>
    <w:p w:rsidR="00926648" w:rsidRDefault="00926648">
      <w:pPr>
        <w:rPr>
          <w:color w:val="FF0000"/>
        </w:rPr>
      </w:pPr>
    </w:p>
    <w:p w:rsidR="00926648" w:rsidRDefault="00967576">
      <w:pPr>
        <w:rPr>
          <w:sz w:val="60"/>
          <w:szCs w:val="60"/>
        </w:rPr>
      </w:pPr>
      <w:r>
        <w:rPr>
          <w:sz w:val="60"/>
          <w:szCs w:val="60"/>
        </w:rPr>
        <w:t>Talking points</w:t>
      </w:r>
    </w:p>
    <w:p w:rsidR="00926648" w:rsidRDefault="00926648">
      <w:pPr>
        <w:rPr>
          <w:sz w:val="24"/>
          <w:szCs w:val="24"/>
        </w:rPr>
      </w:pPr>
    </w:p>
    <w:p w:rsidR="00926648" w:rsidRDefault="00967576">
      <w:pPr>
        <w:rPr>
          <w:sz w:val="24"/>
          <w:szCs w:val="24"/>
        </w:rPr>
      </w:pPr>
      <w:r>
        <w:rPr>
          <w:sz w:val="24"/>
          <w:szCs w:val="24"/>
        </w:rPr>
        <w:t xml:space="preserve">Own personal interests in musicals/shows/pantos, Interests in styles of music, and Pop Music Artists. Talk about songs that they might like to play on the keyboard. </w:t>
      </w:r>
    </w:p>
    <w:p w:rsidR="00926648" w:rsidRDefault="00967576">
      <w:pPr>
        <w:numPr>
          <w:ilvl w:val="0"/>
          <w:numId w:val="3"/>
        </w:numPr>
        <w:rPr>
          <w:sz w:val="24"/>
          <w:szCs w:val="24"/>
        </w:rPr>
      </w:pPr>
      <w:r>
        <w:rPr>
          <w:sz w:val="24"/>
          <w:szCs w:val="24"/>
        </w:rPr>
        <w:t>Talking about POP Music / Pop Artists from a piece that they enjoy listening to</w:t>
      </w:r>
    </w:p>
    <w:p w:rsidR="00926648" w:rsidRDefault="00967576">
      <w:pPr>
        <w:rPr>
          <w:sz w:val="60"/>
          <w:szCs w:val="60"/>
        </w:rPr>
      </w:pPr>
      <w:r>
        <w:rPr>
          <w:sz w:val="60"/>
          <w:szCs w:val="60"/>
        </w:rPr>
        <w:lastRenderedPageBreak/>
        <w:t>Implementation</w:t>
      </w:r>
    </w:p>
    <w:p w:rsidR="00926648" w:rsidRDefault="00967576">
      <w:pPr>
        <w:rPr>
          <w:color w:val="0000FF"/>
          <w:sz w:val="24"/>
          <w:szCs w:val="24"/>
        </w:rPr>
      </w:pPr>
      <w:r>
        <w:rPr>
          <w:color w:val="0000FF"/>
          <w:sz w:val="24"/>
          <w:szCs w:val="24"/>
        </w:rPr>
        <w:t>Core Focus</w:t>
      </w:r>
    </w:p>
    <w:p w:rsidR="00926648" w:rsidRDefault="00967576">
      <w:pPr>
        <w:numPr>
          <w:ilvl w:val="0"/>
          <w:numId w:val="1"/>
        </w:numPr>
        <w:rPr>
          <w:color w:val="0000FF"/>
          <w:sz w:val="24"/>
          <w:szCs w:val="24"/>
        </w:rPr>
      </w:pPr>
      <w:r>
        <w:rPr>
          <w:color w:val="0000FF"/>
          <w:sz w:val="24"/>
          <w:szCs w:val="24"/>
        </w:rPr>
        <w:t xml:space="preserve">Developing keyboard performance skills </w:t>
      </w:r>
    </w:p>
    <w:p w:rsidR="00926648" w:rsidRDefault="00967576">
      <w:pPr>
        <w:numPr>
          <w:ilvl w:val="0"/>
          <w:numId w:val="1"/>
        </w:numPr>
        <w:rPr>
          <w:color w:val="0000FF"/>
          <w:sz w:val="24"/>
          <w:szCs w:val="24"/>
        </w:rPr>
      </w:pPr>
      <w:r>
        <w:rPr>
          <w:color w:val="0000FF"/>
          <w:sz w:val="24"/>
          <w:szCs w:val="24"/>
        </w:rPr>
        <w:t xml:space="preserve">Develop lyric writing skills </w:t>
      </w:r>
    </w:p>
    <w:p w:rsidR="00926648" w:rsidRDefault="00967576">
      <w:pPr>
        <w:numPr>
          <w:ilvl w:val="0"/>
          <w:numId w:val="1"/>
        </w:numPr>
        <w:rPr>
          <w:color w:val="0000FF"/>
          <w:sz w:val="24"/>
          <w:szCs w:val="24"/>
        </w:rPr>
      </w:pPr>
      <w:r>
        <w:rPr>
          <w:color w:val="0000FF"/>
          <w:sz w:val="24"/>
          <w:szCs w:val="24"/>
        </w:rPr>
        <w:t>Exploring personal taste in Pop Music and enjoyment of listening to Music as a h</w:t>
      </w:r>
      <w:r>
        <w:rPr>
          <w:color w:val="0000FF"/>
          <w:sz w:val="24"/>
          <w:szCs w:val="24"/>
        </w:rPr>
        <w:t>obby</w:t>
      </w:r>
    </w:p>
    <w:p w:rsidR="00926648" w:rsidRDefault="00967576">
      <w:pPr>
        <w:numPr>
          <w:ilvl w:val="0"/>
          <w:numId w:val="1"/>
        </w:numPr>
        <w:rPr>
          <w:color w:val="0000FF"/>
          <w:sz w:val="24"/>
          <w:szCs w:val="24"/>
        </w:rPr>
      </w:pPr>
      <w:r>
        <w:rPr>
          <w:color w:val="0000FF"/>
          <w:sz w:val="24"/>
          <w:szCs w:val="24"/>
        </w:rPr>
        <w:t>The exploring a new instrument, the Ukulele</w:t>
      </w:r>
    </w:p>
    <w:p w:rsidR="00926648" w:rsidRDefault="00967576">
      <w:pPr>
        <w:rPr>
          <w:sz w:val="24"/>
          <w:szCs w:val="24"/>
        </w:rPr>
      </w:pPr>
      <w:r>
        <w:rPr>
          <w:sz w:val="24"/>
          <w:szCs w:val="24"/>
        </w:rPr>
        <w:t>Discussions about their favourite pop songs; talking about some of the instruments used in different bands.</w:t>
      </w:r>
    </w:p>
    <w:p w:rsidR="00926648" w:rsidRDefault="00967576">
      <w:pPr>
        <w:widowControl w:val="0"/>
        <w:spacing w:line="240" w:lineRule="auto"/>
        <w:rPr>
          <w:rFonts w:ascii="Calibri" w:eastAsia="Calibri" w:hAnsi="Calibri" w:cs="Calibri"/>
          <w:sz w:val="24"/>
          <w:szCs w:val="24"/>
        </w:rPr>
      </w:pPr>
      <w:r>
        <w:rPr>
          <w:rFonts w:ascii="Calibri" w:eastAsia="Calibri" w:hAnsi="Calibri" w:cs="Calibri"/>
          <w:b/>
          <w:sz w:val="24"/>
          <w:szCs w:val="24"/>
        </w:rPr>
        <w:t>Instrumental skills:</w:t>
      </w:r>
      <w:r>
        <w:rPr>
          <w:rFonts w:ascii="Calibri" w:eastAsia="Calibri" w:hAnsi="Calibri" w:cs="Calibri"/>
          <w:sz w:val="24"/>
          <w:szCs w:val="24"/>
        </w:rPr>
        <w:t xml:space="preserve"> Students will get to learn different instruments in this unit. They will follo</w:t>
      </w:r>
      <w:r>
        <w:rPr>
          <w:rFonts w:ascii="Calibri" w:eastAsia="Calibri" w:hAnsi="Calibri" w:cs="Calibri"/>
          <w:sz w:val="24"/>
          <w:szCs w:val="24"/>
        </w:rPr>
        <w:t>w the routine of ‘explore -&gt; practise’. Therefore, by the end of the unit, they will have grasped the basics of the instruments.</w:t>
      </w:r>
    </w:p>
    <w:p w:rsidR="00926648" w:rsidRDefault="00926648">
      <w:pPr>
        <w:widowControl w:val="0"/>
        <w:spacing w:line="240" w:lineRule="auto"/>
        <w:rPr>
          <w:rFonts w:ascii="Calibri" w:eastAsia="Calibri" w:hAnsi="Calibri" w:cs="Calibri"/>
          <w:sz w:val="24"/>
          <w:szCs w:val="24"/>
        </w:rPr>
      </w:pPr>
    </w:p>
    <w:p w:rsidR="00926648" w:rsidRDefault="00967576">
      <w:pPr>
        <w:widowControl w:val="0"/>
        <w:spacing w:line="240" w:lineRule="auto"/>
        <w:rPr>
          <w:sz w:val="24"/>
          <w:szCs w:val="24"/>
        </w:rPr>
      </w:pPr>
      <w:r>
        <w:rPr>
          <w:rFonts w:ascii="Calibri" w:eastAsia="Calibri" w:hAnsi="Calibri" w:cs="Calibri"/>
          <w:b/>
          <w:sz w:val="24"/>
          <w:szCs w:val="24"/>
        </w:rPr>
        <w:t xml:space="preserve">Performance skills: </w:t>
      </w:r>
      <w:r>
        <w:rPr>
          <w:rFonts w:ascii="Calibri" w:eastAsia="Calibri" w:hAnsi="Calibri" w:cs="Calibri"/>
          <w:sz w:val="24"/>
          <w:szCs w:val="24"/>
        </w:rPr>
        <w:t xml:space="preserve">Throughout the unit, students will get a chance to put together the parts from different instruments. It helps students to build up communication skills during the discussion and practice. They can also choose to perform as a soloist and consolidate their </w:t>
      </w:r>
      <w:r>
        <w:rPr>
          <w:rFonts w:ascii="Calibri" w:eastAsia="Calibri" w:hAnsi="Calibri" w:cs="Calibri"/>
          <w:sz w:val="24"/>
          <w:szCs w:val="24"/>
        </w:rPr>
        <w:t>instrumental skills.</w:t>
      </w:r>
    </w:p>
    <w:p w:rsidR="00926648" w:rsidRDefault="00926648">
      <w:pPr>
        <w:widowControl w:val="0"/>
        <w:spacing w:line="240" w:lineRule="auto"/>
        <w:rPr>
          <w:rFonts w:ascii="Calibri" w:eastAsia="Calibri" w:hAnsi="Calibri" w:cs="Calibri"/>
          <w:sz w:val="24"/>
          <w:szCs w:val="24"/>
        </w:rPr>
      </w:pPr>
    </w:p>
    <w:p w:rsidR="00926648" w:rsidRDefault="00967576">
      <w:pPr>
        <w:widowControl w:val="0"/>
        <w:spacing w:line="240" w:lineRule="auto"/>
        <w:rPr>
          <w:rFonts w:ascii="Calibri" w:eastAsia="Calibri" w:hAnsi="Calibri" w:cs="Calibri"/>
          <w:sz w:val="24"/>
          <w:szCs w:val="24"/>
        </w:rPr>
      </w:pPr>
      <w:r>
        <w:rPr>
          <w:rFonts w:ascii="Calibri" w:eastAsia="Calibri" w:hAnsi="Calibri" w:cs="Calibri"/>
          <w:b/>
          <w:sz w:val="24"/>
          <w:szCs w:val="24"/>
        </w:rPr>
        <w:t>Music appreciation:</w:t>
      </w:r>
      <w:r>
        <w:rPr>
          <w:rFonts w:ascii="Calibri" w:eastAsia="Calibri" w:hAnsi="Calibri" w:cs="Calibri"/>
          <w:sz w:val="24"/>
          <w:szCs w:val="24"/>
        </w:rPr>
        <w:t xml:space="preserve"> Students will listen to a range of music, and express their feelings towards it. They need to </w:t>
      </w:r>
      <w:proofErr w:type="gramStart"/>
      <w:r>
        <w:rPr>
          <w:rFonts w:ascii="Calibri" w:eastAsia="Calibri" w:hAnsi="Calibri" w:cs="Calibri"/>
          <w:sz w:val="24"/>
          <w:szCs w:val="24"/>
        </w:rPr>
        <w:t>evaluate  the</w:t>
      </w:r>
      <w:proofErr w:type="gramEnd"/>
      <w:r>
        <w:rPr>
          <w:rFonts w:ascii="Calibri" w:eastAsia="Calibri" w:hAnsi="Calibri" w:cs="Calibri"/>
          <w:sz w:val="24"/>
          <w:szCs w:val="24"/>
        </w:rPr>
        <w:t xml:space="preserve"> music critically. They will also review each other’s performance by giving them positive and appropriate comments</w:t>
      </w:r>
    </w:p>
    <w:p w:rsidR="00926648" w:rsidRDefault="00926648">
      <w:pPr>
        <w:widowControl w:val="0"/>
        <w:spacing w:line="240" w:lineRule="auto"/>
        <w:rPr>
          <w:rFonts w:ascii="Calibri" w:eastAsia="Calibri" w:hAnsi="Calibri" w:cs="Calibri"/>
          <w:sz w:val="24"/>
          <w:szCs w:val="24"/>
        </w:rPr>
      </w:pPr>
    </w:p>
    <w:p w:rsidR="00926648" w:rsidRDefault="00967576">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Assessment: Pupils are assessed </w:t>
      </w:r>
      <w:r>
        <w:rPr>
          <w:rFonts w:ascii="Calibri" w:eastAsia="Calibri" w:hAnsi="Calibri" w:cs="Calibri"/>
          <w:sz w:val="24"/>
          <w:szCs w:val="24"/>
        </w:rPr>
        <w:t xml:space="preserve">ongoing as they perform and work together with regular feedback from the </w:t>
      </w:r>
      <w:proofErr w:type="gramStart"/>
      <w:r>
        <w:rPr>
          <w:rFonts w:ascii="Calibri" w:eastAsia="Calibri" w:hAnsi="Calibri" w:cs="Calibri"/>
          <w:sz w:val="24"/>
          <w:szCs w:val="24"/>
        </w:rPr>
        <w:t>teacher,</w:t>
      </w:r>
      <w:proofErr w:type="gramEnd"/>
      <w:r>
        <w:rPr>
          <w:rFonts w:ascii="Calibri" w:eastAsia="Calibri" w:hAnsi="Calibri" w:cs="Calibri"/>
          <w:sz w:val="24"/>
          <w:szCs w:val="24"/>
        </w:rPr>
        <w:t xml:space="preserve"> they also do written theory Assessments on Pop Music</w:t>
      </w:r>
    </w:p>
    <w:p w:rsidR="00926648" w:rsidRDefault="00967576">
      <w:pPr>
        <w:rPr>
          <w:sz w:val="60"/>
          <w:szCs w:val="60"/>
        </w:rPr>
      </w:pPr>
      <w:r>
        <w:rPr>
          <w:sz w:val="60"/>
          <w:szCs w:val="60"/>
        </w:rPr>
        <w:t>Impact</w:t>
      </w:r>
    </w:p>
    <w:p w:rsidR="00926648" w:rsidRDefault="00967576">
      <w:pPr>
        <w:rPr>
          <w:sz w:val="46"/>
          <w:szCs w:val="46"/>
        </w:rPr>
      </w:pPr>
      <w:r>
        <w:rPr>
          <w:sz w:val="46"/>
          <w:szCs w:val="46"/>
        </w:rPr>
        <w:t>Core outcomes</w:t>
      </w:r>
    </w:p>
    <w:p w:rsidR="00926648" w:rsidRDefault="00967576">
      <w:pPr>
        <w:widowControl w:val="0"/>
        <w:spacing w:line="240" w:lineRule="auto"/>
        <w:rPr>
          <w:sz w:val="24"/>
          <w:szCs w:val="24"/>
        </w:rPr>
      </w:pPr>
      <w:r>
        <w:rPr>
          <w:rFonts w:ascii="Calibri" w:eastAsia="Calibri" w:hAnsi="Calibri" w:cs="Calibri"/>
          <w:sz w:val="24"/>
          <w:szCs w:val="24"/>
        </w:rPr>
        <w:t xml:space="preserve">Outcomes: </w:t>
      </w:r>
      <w:proofErr w:type="gramStart"/>
      <w:r>
        <w:rPr>
          <w:rFonts w:ascii="Calibri" w:eastAsia="Calibri" w:hAnsi="Calibri" w:cs="Calibri"/>
          <w:sz w:val="24"/>
          <w:szCs w:val="24"/>
        </w:rPr>
        <w:t>3</w:t>
      </w:r>
      <w:proofErr w:type="gramEnd"/>
      <w:r>
        <w:rPr>
          <w:rFonts w:ascii="Calibri" w:eastAsia="Calibri" w:hAnsi="Calibri" w:cs="Calibri"/>
          <w:sz w:val="24"/>
          <w:szCs w:val="24"/>
        </w:rPr>
        <w:t xml:space="preserve"> main outcomes</w:t>
      </w:r>
    </w:p>
    <w:p w:rsidR="00926648" w:rsidRDefault="00967576">
      <w:pPr>
        <w:widowControl w:val="0"/>
        <w:spacing w:line="240" w:lineRule="auto"/>
        <w:rPr>
          <w:sz w:val="24"/>
          <w:szCs w:val="24"/>
        </w:rPr>
      </w:pPr>
      <w:proofErr w:type="gramStart"/>
      <w:r>
        <w:rPr>
          <w:rFonts w:ascii="Calibri" w:eastAsia="Calibri" w:hAnsi="Calibri" w:cs="Calibri"/>
          <w:sz w:val="24"/>
          <w:szCs w:val="24"/>
        </w:rPr>
        <w:t>1.Students</w:t>
      </w:r>
      <w:proofErr w:type="gramEnd"/>
      <w:r>
        <w:rPr>
          <w:rFonts w:ascii="Calibri" w:eastAsia="Calibri" w:hAnsi="Calibri" w:cs="Calibri"/>
          <w:sz w:val="24"/>
          <w:szCs w:val="24"/>
        </w:rPr>
        <w:t xml:space="preserve"> will show their instrumental skills through performing in class</w:t>
      </w:r>
    </w:p>
    <w:p w:rsidR="00926648" w:rsidRDefault="00967576">
      <w:pPr>
        <w:widowControl w:val="0"/>
        <w:spacing w:line="240" w:lineRule="auto"/>
        <w:rPr>
          <w:sz w:val="24"/>
          <w:szCs w:val="24"/>
        </w:rPr>
      </w:pPr>
      <w:proofErr w:type="gramStart"/>
      <w:r>
        <w:rPr>
          <w:rFonts w:ascii="Calibri" w:eastAsia="Calibri" w:hAnsi="Calibri" w:cs="Calibri"/>
          <w:sz w:val="24"/>
          <w:szCs w:val="24"/>
        </w:rPr>
        <w:t>2.Students</w:t>
      </w:r>
      <w:proofErr w:type="gramEnd"/>
      <w:r>
        <w:rPr>
          <w:rFonts w:ascii="Calibri" w:eastAsia="Calibri" w:hAnsi="Calibri" w:cs="Calibri"/>
          <w:sz w:val="24"/>
          <w:szCs w:val="24"/>
        </w:rPr>
        <w:t xml:space="preserve"> will show their understanding on pop music through written assessments</w:t>
      </w:r>
    </w:p>
    <w:p w:rsidR="00926648" w:rsidRDefault="00967576">
      <w:pPr>
        <w:widowControl w:val="0"/>
        <w:spacing w:line="240" w:lineRule="auto"/>
        <w:rPr>
          <w:sz w:val="24"/>
          <w:szCs w:val="24"/>
        </w:rPr>
      </w:pPr>
      <w:r>
        <w:rPr>
          <w:rFonts w:ascii="Calibri" w:eastAsia="Calibri" w:hAnsi="Calibri" w:cs="Calibri"/>
          <w:sz w:val="24"/>
          <w:szCs w:val="24"/>
        </w:rPr>
        <w:t>3. Students will show their team working skills through forming a band.</w:t>
      </w:r>
    </w:p>
    <w:p w:rsidR="00926648" w:rsidRDefault="00967576">
      <w:pPr>
        <w:rPr>
          <w:sz w:val="60"/>
          <w:szCs w:val="60"/>
        </w:rPr>
      </w:pPr>
      <w:r>
        <w:rPr>
          <w:sz w:val="60"/>
          <w:szCs w:val="60"/>
        </w:rPr>
        <w:t>Wider Impact</w:t>
      </w:r>
    </w:p>
    <w:p w:rsidR="00926648" w:rsidRDefault="00967576">
      <w:pPr>
        <w:rPr>
          <w:sz w:val="24"/>
          <w:szCs w:val="24"/>
        </w:rPr>
      </w:pPr>
      <w:r>
        <w:rPr>
          <w:sz w:val="24"/>
          <w:szCs w:val="24"/>
        </w:rPr>
        <w:t>Career Links: Performing a pop song of their choice during a show / school concert devel</w:t>
      </w:r>
      <w:r>
        <w:rPr>
          <w:sz w:val="24"/>
          <w:szCs w:val="24"/>
        </w:rPr>
        <w:t xml:space="preserve">oping confidence in front of audiences helpful for job interviews </w:t>
      </w:r>
    </w:p>
    <w:p w:rsidR="00926648" w:rsidRDefault="00967576">
      <w:pPr>
        <w:rPr>
          <w:sz w:val="24"/>
          <w:szCs w:val="24"/>
        </w:rPr>
      </w:pPr>
      <w:r>
        <w:rPr>
          <w:sz w:val="24"/>
          <w:szCs w:val="24"/>
        </w:rPr>
        <w:t xml:space="preserve">Life </w:t>
      </w:r>
      <w:proofErr w:type="spellStart"/>
      <w:r>
        <w:rPr>
          <w:sz w:val="24"/>
          <w:szCs w:val="24"/>
        </w:rPr>
        <w:t>skills</w:t>
      </w:r>
      <w:proofErr w:type="gramStart"/>
      <w:r>
        <w:rPr>
          <w:sz w:val="24"/>
          <w:szCs w:val="24"/>
        </w:rPr>
        <w:t>:Improve</w:t>
      </w:r>
      <w:proofErr w:type="spellEnd"/>
      <w:proofErr w:type="gramEnd"/>
      <w:r>
        <w:rPr>
          <w:sz w:val="24"/>
          <w:szCs w:val="24"/>
        </w:rPr>
        <w:t xml:space="preserve"> social skills working with others, develop understanding that professional musicians also write songs. </w:t>
      </w:r>
    </w:p>
    <w:p w:rsidR="00926648" w:rsidRDefault="00926648">
      <w:pPr>
        <w:rPr>
          <w:sz w:val="24"/>
          <w:szCs w:val="24"/>
        </w:rPr>
      </w:pPr>
    </w:p>
    <w:p w:rsidR="00926648" w:rsidRDefault="00967576">
      <w:pPr>
        <w:rPr>
          <w:sz w:val="24"/>
          <w:szCs w:val="24"/>
        </w:rPr>
      </w:pPr>
      <w:r>
        <w:rPr>
          <w:sz w:val="24"/>
          <w:szCs w:val="24"/>
        </w:rPr>
        <w:lastRenderedPageBreak/>
        <w:t>Develop understanding that songs have meaning/emotional messages</w:t>
      </w:r>
      <w:r>
        <w:rPr>
          <w:sz w:val="24"/>
          <w:szCs w:val="24"/>
        </w:rPr>
        <w:t>.</w:t>
      </w:r>
    </w:p>
    <w:p w:rsidR="00926648" w:rsidRDefault="00926648">
      <w:pPr>
        <w:rPr>
          <w:sz w:val="24"/>
          <w:szCs w:val="24"/>
        </w:rPr>
      </w:pPr>
    </w:p>
    <w:sectPr w:rsidR="00926648">
      <w:pgSz w:w="16838" w:h="11906" w:orient="landscape"/>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62CBA"/>
    <w:multiLevelType w:val="multilevel"/>
    <w:tmpl w:val="3F7E3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010782"/>
    <w:multiLevelType w:val="multilevel"/>
    <w:tmpl w:val="68863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8122F9"/>
    <w:multiLevelType w:val="multilevel"/>
    <w:tmpl w:val="E3DE5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7A417C"/>
    <w:multiLevelType w:val="multilevel"/>
    <w:tmpl w:val="0B984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48"/>
    <w:rsid w:val="00926648"/>
    <w:rsid w:val="0096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9799C-5D09-4E13-8E5F-AF2ED57E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ANorris.312</dc:creator>
  <cp:lastModifiedBy>ANorris.312</cp:lastModifiedBy>
  <cp:revision>2</cp:revision>
  <dcterms:created xsi:type="dcterms:W3CDTF">2023-05-23T13:09:00Z</dcterms:created>
  <dcterms:modified xsi:type="dcterms:W3CDTF">2023-05-23T13:09:00Z</dcterms:modified>
</cp:coreProperties>
</file>