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ACD" w:rsidRDefault="00255ACD">
      <w:bookmarkStart w:id="0" w:name="_GoBack"/>
      <w:bookmarkEnd w:id="0"/>
    </w:p>
    <w:tbl>
      <w:tblPr>
        <w:tblStyle w:val="a"/>
        <w:tblW w:w="15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2265"/>
        <w:gridCol w:w="3885"/>
        <w:gridCol w:w="3900"/>
        <w:gridCol w:w="3900"/>
      </w:tblGrid>
      <w:tr w:rsidR="00255ACD">
        <w:trPr>
          <w:trHeight w:val="560"/>
        </w:trPr>
        <w:tc>
          <w:tcPr>
            <w:tcW w:w="1755" w:type="dxa"/>
            <w:shd w:val="clear" w:color="auto" w:fill="auto"/>
            <w:tcMar>
              <w:top w:w="100" w:type="dxa"/>
              <w:left w:w="100" w:type="dxa"/>
              <w:bottom w:w="100" w:type="dxa"/>
              <w:right w:w="100" w:type="dxa"/>
            </w:tcMar>
          </w:tcPr>
          <w:p w:rsidR="00255ACD" w:rsidRDefault="00D24436">
            <w:pPr>
              <w:widowControl w:val="0"/>
              <w:spacing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noProof/>
                <w:color w:val="FF0000"/>
                <w:sz w:val="24"/>
                <w:szCs w:val="24"/>
              </w:rPr>
              <w:drawing>
                <wp:inline distT="0" distB="0" distL="114300" distR="114300">
                  <wp:extent cx="717036" cy="7210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17036" cy="721088"/>
                          </a:xfrm>
                          <a:prstGeom prst="rect">
                            <a:avLst/>
                          </a:prstGeom>
                          <a:ln/>
                        </pic:spPr>
                      </pic:pic>
                    </a:graphicData>
                  </a:graphic>
                </wp:inline>
              </w:drawing>
            </w:r>
          </w:p>
        </w:tc>
        <w:tc>
          <w:tcPr>
            <w:tcW w:w="2265" w:type="dxa"/>
            <w:shd w:val="clear" w:color="auto" w:fill="auto"/>
            <w:tcMar>
              <w:top w:w="100" w:type="dxa"/>
              <w:left w:w="100" w:type="dxa"/>
              <w:bottom w:w="100" w:type="dxa"/>
              <w:right w:w="100" w:type="dxa"/>
            </w:tcMar>
          </w:tcPr>
          <w:p w:rsidR="00255ACD" w:rsidRDefault="00D24436">
            <w:pPr>
              <w:widowControl w:val="0"/>
              <w:spacing w:line="240" w:lineRule="auto"/>
              <w:rPr>
                <w:rFonts w:ascii="Calibri" w:eastAsia="Calibri" w:hAnsi="Calibri" w:cs="Calibri"/>
                <w:b/>
                <w:sz w:val="36"/>
                <w:szCs w:val="36"/>
              </w:rPr>
            </w:pPr>
            <w:r>
              <w:rPr>
                <w:rFonts w:ascii="Times New Roman" w:eastAsia="Times New Roman" w:hAnsi="Times New Roman" w:cs="Times New Roman"/>
                <w:color w:val="FF0000"/>
                <w:sz w:val="24"/>
                <w:szCs w:val="24"/>
              </w:rPr>
              <w:t xml:space="preserve">  </w:t>
            </w:r>
            <w:r>
              <w:rPr>
                <w:rFonts w:ascii="Calibri" w:eastAsia="Calibri" w:hAnsi="Calibri" w:cs="Calibri"/>
                <w:b/>
                <w:sz w:val="36"/>
                <w:szCs w:val="36"/>
              </w:rPr>
              <w:t>Pathway ‘2-3’</w:t>
            </w:r>
          </w:p>
        </w:tc>
        <w:tc>
          <w:tcPr>
            <w:tcW w:w="3885" w:type="dxa"/>
            <w:shd w:val="clear" w:color="auto" w:fill="auto"/>
            <w:tcMar>
              <w:top w:w="100" w:type="dxa"/>
              <w:left w:w="100" w:type="dxa"/>
              <w:bottom w:w="100" w:type="dxa"/>
              <w:right w:w="100" w:type="dxa"/>
            </w:tcMar>
          </w:tcPr>
          <w:p w:rsidR="00255ACD" w:rsidRDefault="00D24436">
            <w:pPr>
              <w:widowControl w:val="0"/>
              <w:spacing w:line="240" w:lineRule="auto"/>
              <w:rPr>
                <w:rFonts w:ascii="Calibri" w:eastAsia="Calibri" w:hAnsi="Calibri" w:cs="Calibri"/>
                <w:i/>
              </w:rPr>
            </w:pPr>
            <w:r>
              <w:rPr>
                <w:rFonts w:ascii="Calibri" w:eastAsia="Calibri" w:hAnsi="Calibri" w:cs="Calibri"/>
                <w:b/>
                <w:sz w:val="36"/>
                <w:szCs w:val="36"/>
              </w:rPr>
              <w:t>Year 9 Music</w:t>
            </w:r>
          </w:p>
        </w:tc>
        <w:tc>
          <w:tcPr>
            <w:tcW w:w="7800" w:type="dxa"/>
            <w:gridSpan w:val="2"/>
            <w:shd w:val="clear" w:color="auto" w:fill="auto"/>
            <w:tcMar>
              <w:top w:w="100" w:type="dxa"/>
              <w:left w:w="100" w:type="dxa"/>
              <w:bottom w:w="100" w:type="dxa"/>
              <w:right w:w="100" w:type="dxa"/>
            </w:tcMar>
          </w:tcPr>
          <w:p w:rsidR="00255ACD" w:rsidRDefault="00D24436">
            <w:pPr>
              <w:widowControl w:val="0"/>
              <w:spacing w:line="240" w:lineRule="auto"/>
              <w:rPr>
                <w:rFonts w:ascii="Calibri" w:eastAsia="Calibri" w:hAnsi="Calibri" w:cs="Calibri"/>
                <w:b/>
                <w:sz w:val="36"/>
                <w:szCs w:val="36"/>
              </w:rPr>
            </w:pPr>
            <w:r>
              <w:rPr>
                <w:rFonts w:ascii="Calibri" w:eastAsia="Calibri" w:hAnsi="Calibri" w:cs="Calibri"/>
                <w:b/>
                <w:sz w:val="36"/>
                <w:szCs w:val="36"/>
              </w:rPr>
              <w:t>Autumn Term 1 up to Spring half Term of Term 2</w:t>
            </w:r>
          </w:p>
          <w:p w:rsidR="00255ACD" w:rsidRDefault="00255ACD">
            <w:pPr>
              <w:widowControl w:val="0"/>
              <w:spacing w:line="240" w:lineRule="auto"/>
              <w:rPr>
                <w:rFonts w:ascii="Calibri" w:eastAsia="Calibri" w:hAnsi="Calibri" w:cs="Calibri"/>
                <w:b/>
                <w:sz w:val="36"/>
                <w:szCs w:val="36"/>
              </w:rPr>
            </w:pPr>
          </w:p>
        </w:tc>
      </w:tr>
      <w:tr w:rsidR="00255ACD">
        <w:trPr>
          <w:trHeight w:val="560"/>
        </w:trPr>
        <w:tc>
          <w:tcPr>
            <w:tcW w:w="15705" w:type="dxa"/>
            <w:gridSpan w:val="5"/>
            <w:shd w:val="clear" w:color="auto" w:fill="auto"/>
            <w:tcMar>
              <w:top w:w="100" w:type="dxa"/>
              <w:left w:w="100" w:type="dxa"/>
              <w:bottom w:w="100" w:type="dxa"/>
              <w:right w:w="100" w:type="dxa"/>
            </w:tcMar>
          </w:tcPr>
          <w:p w:rsidR="00255ACD" w:rsidRDefault="00D24436">
            <w:pPr>
              <w:widowControl w:val="0"/>
              <w:spacing w:before="240" w:after="240"/>
              <w:rPr>
                <w:sz w:val="28"/>
                <w:szCs w:val="28"/>
              </w:rPr>
            </w:pPr>
            <w:r>
              <w:rPr>
                <w:rFonts w:ascii="Calibri" w:eastAsia="Calibri" w:hAnsi="Calibri" w:cs="Calibri"/>
                <w:b/>
                <w:sz w:val="36"/>
                <w:szCs w:val="36"/>
              </w:rPr>
              <w:t>Learning Intention: Music from different cultures</w:t>
            </w:r>
          </w:p>
          <w:p w:rsidR="00255ACD" w:rsidRDefault="00D24436">
            <w:pPr>
              <w:widowControl w:val="0"/>
              <w:spacing w:before="240" w:after="240"/>
              <w:rPr>
                <w:sz w:val="24"/>
                <w:szCs w:val="24"/>
              </w:rPr>
            </w:pPr>
            <w:r>
              <w:rPr>
                <w:rFonts w:ascii="Calibri" w:eastAsia="Calibri" w:hAnsi="Calibri" w:cs="Calibri"/>
                <w:b/>
                <w:sz w:val="28"/>
                <w:szCs w:val="28"/>
              </w:rPr>
              <w:t xml:space="preserve">This unit explores music from around the world in more detail. The purpose of this Scheme of work is to provide Students with the opportunity to build on the knowledge </w:t>
            </w:r>
            <w:proofErr w:type="gramStart"/>
            <w:r>
              <w:rPr>
                <w:rFonts w:ascii="Calibri" w:eastAsia="Calibri" w:hAnsi="Calibri" w:cs="Calibri"/>
                <w:b/>
                <w:sz w:val="28"/>
                <w:szCs w:val="28"/>
              </w:rPr>
              <w:t>they  learnt</w:t>
            </w:r>
            <w:proofErr w:type="gramEnd"/>
            <w:r>
              <w:rPr>
                <w:rFonts w:ascii="Calibri" w:eastAsia="Calibri" w:hAnsi="Calibri" w:cs="Calibri"/>
                <w:b/>
                <w:sz w:val="28"/>
                <w:szCs w:val="28"/>
              </w:rPr>
              <w:t xml:space="preserve"> about ‘Music and Songs‘ from Different Countries in year 8 by developing th</w:t>
            </w:r>
            <w:r>
              <w:rPr>
                <w:rFonts w:ascii="Calibri" w:eastAsia="Calibri" w:hAnsi="Calibri" w:cs="Calibri"/>
                <w:b/>
                <w:sz w:val="28"/>
                <w:szCs w:val="28"/>
              </w:rPr>
              <w:t>eir ability to play music using a range of appropriate instruments including Djembe drums and Keyboard. Pupils learn about West African Drumming from the Malian Empire, Chinese music and Indian Raga music.</w:t>
            </w:r>
          </w:p>
        </w:tc>
      </w:tr>
      <w:tr w:rsidR="00255ACD">
        <w:trPr>
          <w:trHeight w:val="560"/>
        </w:trPr>
        <w:tc>
          <w:tcPr>
            <w:tcW w:w="4020" w:type="dxa"/>
            <w:gridSpan w:val="2"/>
            <w:shd w:val="clear" w:color="auto" w:fill="auto"/>
            <w:tcMar>
              <w:top w:w="100" w:type="dxa"/>
              <w:left w:w="100" w:type="dxa"/>
              <w:bottom w:w="100" w:type="dxa"/>
              <w:right w:w="100" w:type="dxa"/>
            </w:tcMar>
          </w:tcPr>
          <w:p w:rsidR="00255ACD" w:rsidRDefault="00D24436">
            <w:pPr>
              <w:widowControl w:val="0"/>
              <w:spacing w:line="240" w:lineRule="auto"/>
              <w:rPr>
                <w:rFonts w:ascii="Calibri" w:eastAsia="Calibri" w:hAnsi="Calibri" w:cs="Calibri"/>
                <w:b/>
                <w:sz w:val="36"/>
                <w:szCs w:val="36"/>
              </w:rPr>
            </w:pPr>
            <w:r>
              <w:rPr>
                <w:rFonts w:ascii="Calibri" w:eastAsia="Calibri" w:hAnsi="Calibri" w:cs="Calibri"/>
                <w:b/>
              </w:rPr>
              <w:t xml:space="preserve">Key knowledge that should be learned during this </w:t>
            </w:r>
            <w:proofErr w:type="spellStart"/>
            <w:r>
              <w:rPr>
                <w:rFonts w:ascii="Calibri" w:eastAsia="Calibri" w:hAnsi="Calibri" w:cs="Calibri"/>
                <w:b/>
              </w:rPr>
              <w:t>SoW</w:t>
            </w:r>
            <w:proofErr w:type="spellEnd"/>
            <w:r>
              <w:rPr>
                <w:rFonts w:ascii="Calibri" w:eastAsia="Calibri" w:hAnsi="Calibri" w:cs="Calibri"/>
                <w:b/>
                <w:sz w:val="36"/>
                <w:szCs w:val="36"/>
              </w:rPr>
              <w:t xml:space="preserve"> </w:t>
            </w:r>
          </w:p>
        </w:tc>
        <w:tc>
          <w:tcPr>
            <w:tcW w:w="3885" w:type="dxa"/>
            <w:shd w:val="clear" w:color="auto" w:fill="auto"/>
            <w:tcMar>
              <w:top w:w="100" w:type="dxa"/>
              <w:left w:w="100" w:type="dxa"/>
              <w:bottom w:w="100" w:type="dxa"/>
              <w:right w:w="100" w:type="dxa"/>
            </w:tcMar>
          </w:tcPr>
          <w:p w:rsidR="00255ACD" w:rsidRDefault="00D24436">
            <w:pPr>
              <w:widowControl w:val="0"/>
              <w:spacing w:before="240" w:after="240"/>
              <w:rPr>
                <w:rFonts w:ascii="Calibri" w:eastAsia="Calibri" w:hAnsi="Calibri" w:cs="Calibri"/>
                <w:sz w:val="36"/>
                <w:szCs w:val="36"/>
              </w:rPr>
            </w:pPr>
            <w:r>
              <w:rPr>
                <w:rFonts w:ascii="Calibri" w:eastAsia="Calibri" w:hAnsi="Calibri" w:cs="Calibri"/>
                <w:sz w:val="36"/>
                <w:szCs w:val="36"/>
              </w:rPr>
              <w:t>All (Pathway 2)</w:t>
            </w:r>
          </w:p>
        </w:tc>
        <w:tc>
          <w:tcPr>
            <w:tcW w:w="3900" w:type="dxa"/>
            <w:shd w:val="clear" w:color="auto" w:fill="auto"/>
            <w:tcMar>
              <w:top w:w="100" w:type="dxa"/>
              <w:left w:w="100" w:type="dxa"/>
              <w:bottom w:w="100" w:type="dxa"/>
              <w:right w:w="100" w:type="dxa"/>
            </w:tcMar>
          </w:tcPr>
          <w:p w:rsidR="00255ACD" w:rsidRDefault="00D24436">
            <w:pPr>
              <w:widowControl w:val="0"/>
              <w:spacing w:line="240" w:lineRule="auto"/>
              <w:rPr>
                <w:rFonts w:ascii="Calibri" w:eastAsia="Calibri" w:hAnsi="Calibri" w:cs="Calibri"/>
                <w:sz w:val="36"/>
                <w:szCs w:val="36"/>
              </w:rPr>
            </w:pPr>
            <w:r>
              <w:rPr>
                <w:rFonts w:ascii="Calibri" w:eastAsia="Calibri" w:hAnsi="Calibri" w:cs="Calibri"/>
                <w:sz w:val="36"/>
                <w:szCs w:val="36"/>
              </w:rPr>
              <w:t>Most (Pathway 3)</w:t>
            </w:r>
          </w:p>
        </w:tc>
        <w:tc>
          <w:tcPr>
            <w:tcW w:w="3900" w:type="dxa"/>
            <w:shd w:val="clear" w:color="auto" w:fill="auto"/>
            <w:tcMar>
              <w:top w:w="100" w:type="dxa"/>
              <w:left w:w="100" w:type="dxa"/>
              <w:bottom w:w="100" w:type="dxa"/>
              <w:right w:w="100" w:type="dxa"/>
            </w:tcMar>
          </w:tcPr>
          <w:p w:rsidR="00255ACD" w:rsidRDefault="00D24436">
            <w:pPr>
              <w:widowControl w:val="0"/>
              <w:spacing w:line="240" w:lineRule="auto"/>
              <w:rPr>
                <w:rFonts w:ascii="Calibri" w:eastAsia="Calibri" w:hAnsi="Calibri" w:cs="Calibri"/>
                <w:sz w:val="36"/>
                <w:szCs w:val="36"/>
              </w:rPr>
            </w:pPr>
            <w:r>
              <w:rPr>
                <w:rFonts w:ascii="Calibri" w:eastAsia="Calibri" w:hAnsi="Calibri" w:cs="Calibri"/>
                <w:sz w:val="36"/>
                <w:szCs w:val="36"/>
              </w:rPr>
              <w:t>Some (Pathway 4)</w:t>
            </w:r>
          </w:p>
        </w:tc>
      </w:tr>
      <w:tr w:rsidR="00255ACD">
        <w:trPr>
          <w:trHeight w:val="560"/>
        </w:trPr>
        <w:tc>
          <w:tcPr>
            <w:tcW w:w="4020" w:type="dxa"/>
            <w:gridSpan w:val="2"/>
            <w:shd w:val="clear" w:color="auto" w:fill="auto"/>
            <w:tcMar>
              <w:top w:w="100" w:type="dxa"/>
              <w:left w:w="100" w:type="dxa"/>
              <w:bottom w:w="100" w:type="dxa"/>
              <w:right w:w="100" w:type="dxa"/>
            </w:tcMar>
          </w:tcPr>
          <w:p w:rsidR="00255ACD" w:rsidRDefault="00D24436">
            <w:pPr>
              <w:widowControl w:val="0"/>
              <w:spacing w:before="240" w:after="240"/>
              <w:rPr>
                <w:rFonts w:ascii="Calibri" w:eastAsia="Calibri" w:hAnsi="Calibri" w:cs="Calibri"/>
                <w:sz w:val="36"/>
                <w:szCs w:val="36"/>
              </w:rPr>
            </w:pPr>
            <w:r>
              <w:rPr>
                <w:rFonts w:ascii="Calibri" w:eastAsia="Calibri" w:hAnsi="Calibri" w:cs="Calibri"/>
                <w:b/>
                <w:sz w:val="36"/>
                <w:szCs w:val="36"/>
              </w:rPr>
              <w:t>Concept:</w:t>
            </w:r>
            <w:r>
              <w:rPr>
                <w:rFonts w:ascii="Calibri" w:eastAsia="Calibri" w:hAnsi="Calibri" w:cs="Calibri"/>
                <w:sz w:val="36"/>
                <w:szCs w:val="36"/>
              </w:rPr>
              <w:t xml:space="preserve"> </w:t>
            </w:r>
          </w:p>
        </w:tc>
        <w:tc>
          <w:tcPr>
            <w:tcW w:w="3885" w:type="dxa"/>
            <w:shd w:val="clear" w:color="auto" w:fill="auto"/>
            <w:tcMar>
              <w:top w:w="100" w:type="dxa"/>
              <w:left w:w="100" w:type="dxa"/>
              <w:bottom w:w="100" w:type="dxa"/>
              <w:right w:w="100" w:type="dxa"/>
            </w:tcMar>
          </w:tcPr>
          <w:p w:rsidR="00255ACD" w:rsidRDefault="00D24436">
            <w:pPr>
              <w:widowControl w:val="0"/>
              <w:spacing w:before="240" w:after="240"/>
              <w:rPr>
                <w:rFonts w:ascii="Calibri" w:eastAsia="Calibri" w:hAnsi="Calibri" w:cs="Calibri"/>
                <w:color w:val="0000FF"/>
                <w:sz w:val="24"/>
                <w:szCs w:val="24"/>
              </w:rPr>
            </w:pPr>
            <w:r>
              <w:rPr>
                <w:rFonts w:ascii="Calibri" w:eastAsia="Calibri" w:hAnsi="Calibri" w:cs="Calibri"/>
                <w:color w:val="0000FF"/>
                <w:sz w:val="24"/>
                <w:szCs w:val="24"/>
              </w:rPr>
              <w:t>To encourage and support pupils to:</w:t>
            </w:r>
          </w:p>
          <w:p w:rsidR="00255ACD" w:rsidRDefault="00D24436">
            <w:pPr>
              <w:widowControl w:val="0"/>
              <w:spacing w:before="240" w:after="240"/>
              <w:rPr>
                <w:rFonts w:ascii="Calibri" w:eastAsia="Calibri" w:hAnsi="Calibri" w:cs="Calibri"/>
                <w:sz w:val="24"/>
                <w:szCs w:val="24"/>
              </w:rPr>
            </w:pPr>
            <w:r>
              <w:rPr>
                <w:rFonts w:ascii="Calibri" w:eastAsia="Calibri" w:hAnsi="Calibri" w:cs="Calibri"/>
                <w:sz w:val="24"/>
                <w:szCs w:val="24"/>
              </w:rPr>
              <w:t>- To develop an understanding of music from different countries.</w:t>
            </w:r>
          </w:p>
          <w:p w:rsidR="00255ACD" w:rsidRDefault="00D24436">
            <w:pPr>
              <w:widowControl w:val="0"/>
              <w:spacing w:before="240" w:after="240"/>
              <w:rPr>
                <w:rFonts w:ascii="Calibri" w:eastAsia="Calibri" w:hAnsi="Calibri" w:cs="Calibri"/>
                <w:sz w:val="24"/>
                <w:szCs w:val="24"/>
              </w:rPr>
            </w:pPr>
            <w:r>
              <w:rPr>
                <w:rFonts w:ascii="Calibri" w:eastAsia="Calibri" w:hAnsi="Calibri" w:cs="Calibri"/>
                <w:sz w:val="24"/>
                <w:szCs w:val="24"/>
              </w:rPr>
              <w:t>- To develop an understanding of how tradition plays a part in music from different cultures.</w:t>
            </w:r>
          </w:p>
          <w:p w:rsidR="00255ACD" w:rsidRDefault="00255ACD">
            <w:pPr>
              <w:widowControl w:val="0"/>
              <w:spacing w:before="240" w:after="240"/>
              <w:rPr>
                <w:rFonts w:ascii="Calibri" w:eastAsia="Calibri" w:hAnsi="Calibri" w:cs="Calibri"/>
                <w:sz w:val="24"/>
                <w:szCs w:val="24"/>
              </w:rPr>
            </w:pPr>
          </w:p>
          <w:p w:rsidR="00255ACD" w:rsidRDefault="00255ACD">
            <w:pPr>
              <w:widowControl w:val="0"/>
              <w:spacing w:before="240" w:after="240"/>
              <w:rPr>
                <w:rFonts w:ascii="Calibri" w:eastAsia="Calibri" w:hAnsi="Calibri" w:cs="Calibri"/>
                <w:sz w:val="24"/>
                <w:szCs w:val="24"/>
              </w:rPr>
            </w:pPr>
          </w:p>
          <w:p w:rsidR="00255ACD" w:rsidRDefault="00255ACD">
            <w:pPr>
              <w:widowControl w:val="0"/>
              <w:spacing w:before="240" w:after="240"/>
              <w:rPr>
                <w:rFonts w:ascii="Calibri" w:eastAsia="Calibri" w:hAnsi="Calibri" w:cs="Calibri"/>
                <w:sz w:val="24"/>
                <w:szCs w:val="24"/>
              </w:rPr>
            </w:pPr>
          </w:p>
          <w:p w:rsidR="00255ACD" w:rsidRDefault="00255ACD">
            <w:pPr>
              <w:widowControl w:val="0"/>
              <w:spacing w:before="240" w:after="240"/>
              <w:rPr>
                <w:rFonts w:ascii="Calibri" w:eastAsia="Calibri" w:hAnsi="Calibri" w:cs="Calibri"/>
                <w:sz w:val="24"/>
                <w:szCs w:val="24"/>
              </w:rPr>
            </w:pPr>
          </w:p>
        </w:tc>
        <w:tc>
          <w:tcPr>
            <w:tcW w:w="3900" w:type="dxa"/>
            <w:shd w:val="clear" w:color="auto" w:fill="auto"/>
            <w:tcMar>
              <w:top w:w="100" w:type="dxa"/>
              <w:left w:w="100" w:type="dxa"/>
              <w:bottom w:w="100" w:type="dxa"/>
              <w:right w:w="100" w:type="dxa"/>
            </w:tcMar>
          </w:tcPr>
          <w:p w:rsidR="00255ACD" w:rsidRDefault="00D24436">
            <w:pPr>
              <w:widowControl w:val="0"/>
              <w:spacing w:before="240" w:after="240"/>
              <w:rPr>
                <w:rFonts w:ascii="Calibri" w:eastAsia="Calibri" w:hAnsi="Calibri" w:cs="Calibri"/>
                <w:color w:val="0000FF"/>
                <w:sz w:val="24"/>
                <w:szCs w:val="24"/>
              </w:rPr>
            </w:pPr>
            <w:r>
              <w:rPr>
                <w:rFonts w:ascii="Calibri" w:eastAsia="Calibri" w:hAnsi="Calibri" w:cs="Calibri"/>
                <w:color w:val="0000FF"/>
                <w:sz w:val="24"/>
                <w:szCs w:val="24"/>
              </w:rPr>
              <w:lastRenderedPageBreak/>
              <w:t>To encourage greater independence and decisions making through guidance in:</w:t>
            </w:r>
          </w:p>
          <w:p w:rsidR="00255ACD" w:rsidRDefault="00D24436">
            <w:pPr>
              <w:widowControl w:val="0"/>
              <w:spacing w:before="240" w:after="240"/>
              <w:rPr>
                <w:rFonts w:ascii="Calibri" w:eastAsia="Calibri" w:hAnsi="Calibri" w:cs="Calibri"/>
                <w:sz w:val="24"/>
                <w:szCs w:val="24"/>
              </w:rPr>
            </w:pPr>
            <w:r>
              <w:rPr>
                <w:rFonts w:ascii="Calibri" w:eastAsia="Calibri" w:hAnsi="Calibri" w:cs="Calibri"/>
                <w:sz w:val="24"/>
                <w:szCs w:val="24"/>
              </w:rPr>
              <w:t>- To develop an understanding of music from different countries and be able to exp</w:t>
            </w:r>
            <w:r>
              <w:rPr>
                <w:rFonts w:ascii="Calibri" w:eastAsia="Calibri" w:hAnsi="Calibri" w:cs="Calibri"/>
                <w:sz w:val="24"/>
                <w:szCs w:val="24"/>
              </w:rPr>
              <w:t>ress their favourite one.</w:t>
            </w:r>
          </w:p>
          <w:p w:rsidR="00255ACD" w:rsidRDefault="00D24436">
            <w:pPr>
              <w:widowControl w:val="0"/>
              <w:spacing w:before="240" w:after="240"/>
              <w:rPr>
                <w:rFonts w:ascii="Calibri" w:eastAsia="Calibri" w:hAnsi="Calibri" w:cs="Calibri"/>
                <w:sz w:val="24"/>
                <w:szCs w:val="24"/>
              </w:rPr>
            </w:pPr>
            <w:r>
              <w:rPr>
                <w:rFonts w:ascii="Calibri" w:eastAsia="Calibri" w:hAnsi="Calibri" w:cs="Calibri"/>
                <w:sz w:val="24"/>
                <w:szCs w:val="24"/>
              </w:rPr>
              <w:t>- To develop an understanding of how tradition plays a part in music from different cultures. Students will be able to give an example of one.</w:t>
            </w:r>
          </w:p>
          <w:p w:rsidR="00255ACD" w:rsidRDefault="00255ACD">
            <w:pPr>
              <w:widowControl w:val="0"/>
              <w:spacing w:before="240" w:after="240"/>
              <w:rPr>
                <w:rFonts w:ascii="Calibri" w:eastAsia="Calibri" w:hAnsi="Calibri" w:cs="Calibri"/>
                <w:sz w:val="24"/>
                <w:szCs w:val="24"/>
              </w:rPr>
            </w:pPr>
          </w:p>
        </w:tc>
        <w:tc>
          <w:tcPr>
            <w:tcW w:w="3900" w:type="dxa"/>
            <w:shd w:val="clear" w:color="auto" w:fill="auto"/>
            <w:tcMar>
              <w:top w:w="100" w:type="dxa"/>
              <w:left w:w="100" w:type="dxa"/>
              <w:bottom w:w="100" w:type="dxa"/>
              <w:right w:w="100" w:type="dxa"/>
            </w:tcMar>
          </w:tcPr>
          <w:p w:rsidR="00255ACD" w:rsidRDefault="00D24436">
            <w:pPr>
              <w:widowControl w:val="0"/>
              <w:spacing w:before="240" w:after="240"/>
              <w:rPr>
                <w:rFonts w:ascii="Calibri" w:eastAsia="Calibri" w:hAnsi="Calibri" w:cs="Calibri"/>
                <w:color w:val="0000FF"/>
                <w:sz w:val="24"/>
                <w:szCs w:val="24"/>
              </w:rPr>
            </w:pPr>
            <w:r>
              <w:rPr>
                <w:rFonts w:ascii="Calibri" w:eastAsia="Calibri" w:hAnsi="Calibri" w:cs="Calibri"/>
                <w:color w:val="0000FF"/>
                <w:sz w:val="24"/>
                <w:szCs w:val="24"/>
              </w:rPr>
              <w:lastRenderedPageBreak/>
              <w:t>To develop independent thinking, decision making, basic leadership skills and  problem</w:t>
            </w:r>
            <w:r>
              <w:rPr>
                <w:rFonts w:ascii="Calibri" w:eastAsia="Calibri" w:hAnsi="Calibri" w:cs="Calibri"/>
                <w:color w:val="0000FF"/>
                <w:sz w:val="24"/>
                <w:szCs w:val="24"/>
              </w:rPr>
              <w:t xml:space="preserve"> solving in group work  by:</w:t>
            </w:r>
          </w:p>
          <w:p w:rsidR="00255ACD" w:rsidRDefault="00D24436">
            <w:pPr>
              <w:widowControl w:val="0"/>
              <w:spacing w:before="240" w:after="240"/>
              <w:rPr>
                <w:rFonts w:ascii="Calibri" w:eastAsia="Calibri" w:hAnsi="Calibri" w:cs="Calibri"/>
                <w:sz w:val="24"/>
                <w:szCs w:val="24"/>
              </w:rPr>
            </w:pPr>
            <w:r>
              <w:rPr>
                <w:rFonts w:ascii="Calibri" w:eastAsia="Calibri" w:hAnsi="Calibri" w:cs="Calibri"/>
                <w:sz w:val="24"/>
                <w:szCs w:val="24"/>
              </w:rPr>
              <w:t>- To develop an understanding of music from different countries and be able to express their favourite one, saying why they have made that choice.</w:t>
            </w:r>
          </w:p>
          <w:p w:rsidR="00255ACD" w:rsidRDefault="00D24436">
            <w:pPr>
              <w:widowControl w:val="0"/>
              <w:spacing w:before="240" w:after="240"/>
              <w:rPr>
                <w:rFonts w:ascii="Calibri" w:eastAsia="Calibri" w:hAnsi="Calibri" w:cs="Calibri"/>
                <w:sz w:val="24"/>
                <w:szCs w:val="24"/>
              </w:rPr>
            </w:pPr>
            <w:r>
              <w:rPr>
                <w:rFonts w:ascii="Calibri" w:eastAsia="Calibri" w:hAnsi="Calibri" w:cs="Calibri"/>
                <w:sz w:val="24"/>
                <w:szCs w:val="24"/>
              </w:rPr>
              <w:t xml:space="preserve">- To develop an understanding of how tradition plays a part in music </w:t>
            </w:r>
            <w:proofErr w:type="gramStart"/>
            <w:r>
              <w:rPr>
                <w:rFonts w:ascii="Calibri" w:eastAsia="Calibri" w:hAnsi="Calibri" w:cs="Calibri"/>
                <w:sz w:val="24"/>
                <w:szCs w:val="24"/>
              </w:rPr>
              <w:lastRenderedPageBreak/>
              <w:t>from</w:t>
            </w:r>
            <w:proofErr w:type="gramEnd"/>
            <w:r>
              <w:rPr>
                <w:rFonts w:ascii="Calibri" w:eastAsia="Calibri" w:hAnsi="Calibri" w:cs="Calibri"/>
                <w:sz w:val="24"/>
                <w:szCs w:val="24"/>
              </w:rPr>
              <w:t xml:space="preserve"> differe</w:t>
            </w:r>
            <w:r>
              <w:rPr>
                <w:rFonts w:ascii="Calibri" w:eastAsia="Calibri" w:hAnsi="Calibri" w:cs="Calibri"/>
                <w:sz w:val="24"/>
                <w:szCs w:val="24"/>
              </w:rPr>
              <w:t>nt cultures.  Students will be able to give an example of two.</w:t>
            </w:r>
          </w:p>
        </w:tc>
      </w:tr>
      <w:tr w:rsidR="00255ACD">
        <w:trPr>
          <w:trHeight w:val="560"/>
        </w:trPr>
        <w:tc>
          <w:tcPr>
            <w:tcW w:w="4020" w:type="dxa"/>
            <w:gridSpan w:val="2"/>
            <w:shd w:val="clear" w:color="auto" w:fill="auto"/>
            <w:tcMar>
              <w:top w:w="100" w:type="dxa"/>
              <w:left w:w="100" w:type="dxa"/>
              <w:bottom w:w="100" w:type="dxa"/>
              <w:right w:w="100" w:type="dxa"/>
            </w:tcMar>
          </w:tcPr>
          <w:p w:rsidR="00255ACD" w:rsidRDefault="00D24436">
            <w:pPr>
              <w:widowControl w:val="0"/>
              <w:spacing w:before="240" w:after="240"/>
              <w:rPr>
                <w:rFonts w:ascii="Calibri" w:eastAsia="Calibri" w:hAnsi="Calibri" w:cs="Calibri"/>
                <w:b/>
                <w:sz w:val="36"/>
                <w:szCs w:val="36"/>
              </w:rPr>
            </w:pPr>
            <w:r>
              <w:rPr>
                <w:rFonts w:ascii="Calibri" w:eastAsia="Calibri" w:hAnsi="Calibri" w:cs="Calibri"/>
                <w:b/>
                <w:sz w:val="36"/>
                <w:szCs w:val="36"/>
              </w:rPr>
              <w:lastRenderedPageBreak/>
              <w:t>Knowledge:</w:t>
            </w:r>
            <w:r>
              <w:rPr>
                <w:rFonts w:ascii="Calibri" w:eastAsia="Calibri" w:hAnsi="Calibri" w:cs="Calibri"/>
                <w:sz w:val="36"/>
                <w:szCs w:val="36"/>
              </w:rPr>
              <w:t xml:space="preserve"> </w:t>
            </w:r>
          </w:p>
        </w:tc>
        <w:tc>
          <w:tcPr>
            <w:tcW w:w="3885" w:type="dxa"/>
            <w:shd w:val="clear" w:color="auto" w:fill="auto"/>
            <w:tcMar>
              <w:top w:w="100" w:type="dxa"/>
              <w:left w:w="100" w:type="dxa"/>
              <w:bottom w:w="100" w:type="dxa"/>
              <w:right w:w="100" w:type="dxa"/>
            </w:tcMar>
          </w:tcPr>
          <w:p w:rsidR="00255ACD" w:rsidRDefault="00D24436">
            <w:pPr>
              <w:widowControl w:val="0"/>
              <w:spacing w:line="240" w:lineRule="auto"/>
              <w:rPr>
                <w:rFonts w:ascii="Calibri" w:eastAsia="Calibri" w:hAnsi="Calibri" w:cs="Calibri"/>
                <w:color w:val="0000FF"/>
                <w:sz w:val="24"/>
                <w:szCs w:val="24"/>
              </w:rPr>
            </w:pPr>
            <w:r>
              <w:rPr>
                <w:rFonts w:ascii="Calibri" w:eastAsia="Calibri" w:hAnsi="Calibri" w:cs="Calibri"/>
                <w:color w:val="0000FF"/>
                <w:sz w:val="24"/>
                <w:szCs w:val="24"/>
              </w:rPr>
              <w:t xml:space="preserve">Develop a  basic understanding of the following Core Knowledge: </w:t>
            </w:r>
          </w:p>
          <w:p w:rsidR="00255ACD" w:rsidRDefault="00D24436">
            <w:pPr>
              <w:widowControl w:val="0"/>
              <w:spacing w:before="240" w:after="240"/>
              <w:rPr>
                <w:rFonts w:ascii="Calibri" w:eastAsia="Calibri" w:hAnsi="Calibri" w:cs="Calibri"/>
                <w:sz w:val="24"/>
                <w:szCs w:val="24"/>
              </w:rPr>
            </w:pPr>
            <w:r>
              <w:rPr>
                <w:rFonts w:ascii="Calibri" w:eastAsia="Calibri" w:hAnsi="Calibri" w:cs="Calibri"/>
                <w:sz w:val="24"/>
                <w:szCs w:val="24"/>
              </w:rPr>
              <w:t>- To be aware that songs from around the world can sound different.</w:t>
            </w:r>
          </w:p>
          <w:p w:rsidR="00255ACD" w:rsidRDefault="00D24436">
            <w:pPr>
              <w:widowControl w:val="0"/>
              <w:spacing w:before="240" w:after="240"/>
              <w:rPr>
                <w:rFonts w:ascii="Calibri" w:eastAsia="Calibri" w:hAnsi="Calibri" w:cs="Calibri"/>
                <w:sz w:val="24"/>
                <w:szCs w:val="24"/>
              </w:rPr>
            </w:pPr>
            <w:r>
              <w:rPr>
                <w:rFonts w:ascii="Calibri" w:eastAsia="Calibri" w:hAnsi="Calibri" w:cs="Calibri"/>
                <w:sz w:val="24"/>
                <w:szCs w:val="24"/>
              </w:rPr>
              <w:t xml:space="preserve">- Students will understand that songs </w:t>
            </w:r>
            <w:proofErr w:type="gramStart"/>
            <w:r>
              <w:rPr>
                <w:rFonts w:ascii="Calibri" w:eastAsia="Calibri" w:hAnsi="Calibri" w:cs="Calibri"/>
                <w:sz w:val="24"/>
                <w:szCs w:val="24"/>
              </w:rPr>
              <w:t>are used</w:t>
            </w:r>
            <w:proofErr w:type="gramEnd"/>
            <w:r>
              <w:rPr>
                <w:rFonts w:ascii="Calibri" w:eastAsia="Calibri" w:hAnsi="Calibri" w:cs="Calibri"/>
                <w:sz w:val="24"/>
                <w:szCs w:val="24"/>
              </w:rPr>
              <w:t xml:space="preserve"> to portray feelings and emotions.</w:t>
            </w:r>
          </w:p>
          <w:p w:rsidR="00255ACD" w:rsidRDefault="00255ACD">
            <w:pPr>
              <w:widowControl w:val="0"/>
              <w:spacing w:before="240" w:after="240"/>
              <w:rPr>
                <w:rFonts w:ascii="Calibri" w:eastAsia="Calibri" w:hAnsi="Calibri" w:cs="Calibri"/>
                <w:color w:val="FF0000"/>
                <w:sz w:val="24"/>
                <w:szCs w:val="24"/>
              </w:rPr>
            </w:pPr>
          </w:p>
          <w:p w:rsidR="00255ACD" w:rsidRDefault="00255ACD">
            <w:pPr>
              <w:widowControl w:val="0"/>
              <w:spacing w:before="240" w:after="240"/>
              <w:rPr>
                <w:rFonts w:ascii="Calibri" w:eastAsia="Calibri" w:hAnsi="Calibri" w:cs="Calibri"/>
                <w:color w:val="FF0000"/>
                <w:sz w:val="24"/>
                <w:szCs w:val="24"/>
              </w:rPr>
            </w:pPr>
          </w:p>
        </w:tc>
        <w:tc>
          <w:tcPr>
            <w:tcW w:w="3900" w:type="dxa"/>
            <w:shd w:val="clear" w:color="auto" w:fill="auto"/>
            <w:tcMar>
              <w:top w:w="100" w:type="dxa"/>
              <w:left w:w="100" w:type="dxa"/>
              <w:bottom w:w="100" w:type="dxa"/>
              <w:right w:w="100" w:type="dxa"/>
            </w:tcMar>
          </w:tcPr>
          <w:p w:rsidR="00255ACD" w:rsidRDefault="00D24436">
            <w:pPr>
              <w:widowControl w:val="0"/>
              <w:spacing w:line="240" w:lineRule="auto"/>
              <w:rPr>
                <w:rFonts w:ascii="Calibri" w:eastAsia="Calibri" w:hAnsi="Calibri" w:cs="Calibri"/>
                <w:sz w:val="24"/>
                <w:szCs w:val="24"/>
              </w:rPr>
            </w:pPr>
            <w:r>
              <w:rPr>
                <w:rFonts w:ascii="Calibri" w:eastAsia="Calibri" w:hAnsi="Calibri" w:cs="Calibri"/>
                <w:color w:val="0000FF"/>
                <w:sz w:val="24"/>
                <w:szCs w:val="24"/>
              </w:rPr>
              <w:t>Develop a competent understanding of the following Core Knowledge:</w:t>
            </w:r>
          </w:p>
          <w:p w:rsidR="00255ACD" w:rsidRDefault="00D24436">
            <w:pPr>
              <w:widowControl w:val="0"/>
              <w:spacing w:before="240" w:after="240"/>
              <w:rPr>
                <w:rFonts w:ascii="Calibri" w:eastAsia="Calibri" w:hAnsi="Calibri" w:cs="Calibri"/>
                <w:sz w:val="24"/>
                <w:szCs w:val="24"/>
              </w:rPr>
            </w:pPr>
            <w:r>
              <w:rPr>
                <w:rFonts w:ascii="Calibri" w:eastAsia="Calibri" w:hAnsi="Calibri" w:cs="Calibri"/>
                <w:sz w:val="24"/>
                <w:szCs w:val="24"/>
              </w:rPr>
              <w:t xml:space="preserve">- To be aware that music from around the world can sound different and that music can follow a tradition. </w:t>
            </w:r>
          </w:p>
          <w:p w:rsidR="00255ACD" w:rsidRDefault="00D24436">
            <w:pPr>
              <w:widowControl w:val="0"/>
              <w:spacing w:before="240" w:after="240"/>
              <w:rPr>
                <w:rFonts w:ascii="Calibri" w:eastAsia="Calibri" w:hAnsi="Calibri" w:cs="Calibri"/>
                <w:sz w:val="24"/>
                <w:szCs w:val="24"/>
              </w:rPr>
            </w:pPr>
            <w:r>
              <w:rPr>
                <w:rFonts w:ascii="Calibri" w:eastAsia="Calibri" w:hAnsi="Calibri" w:cs="Calibri"/>
                <w:sz w:val="24"/>
                <w:szCs w:val="24"/>
              </w:rPr>
              <w:t xml:space="preserve">- Students will understand that songs </w:t>
            </w:r>
            <w:proofErr w:type="gramStart"/>
            <w:r>
              <w:rPr>
                <w:rFonts w:ascii="Calibri" w:eastAsia="Calibri" w:hAnsi="Calibri" w:cs="Calibri"/>
                <w:sz w:val="24"/>
                <w:szCs w:val="24"/>
              </w:rPr>
              <w:t>are used</w:t>
            </w:r>
            <w:proofErr w:type="gramEnd"/>
            <w:r>
              <w:rPr>
                <w:rFonts w:ascii="Calibri" w:eastAsia="Calibri" w:hAnsi="Calibri" w:cs="Calibri"/>
                <w:sz w:val="24"/>
                <w:szCs w:val="24"/>
              </w:rPr>
              <w:t xml:space="preserve"> to portray feelings and emotions. Students will be able to give an example of a song and its meaning.</w:t>
            </w:r>
          </w:p>
          <w:p w:rsidR="00255ACD" w:rsidRDefault="00255ACD">
            <w:pPr>
              <w:widowControl w:val="0"/>
              <w:spacing w:before="240" w:after="240"/>
              <w:rPr>
                <w:rFonts w:ascii="Calibri" w:eastAsia="Calibri" w:hAnsi="Calibri" w:cs="Calibri"/>
                <w:sz w:val="24"/>
                <w:szCs w:val="24"/>
              </w:rPr>
            </w:pPr>
          </w:p>
        </w:tc>
        <w:tc>
          <w:tcPr>
            <w:tcW w:w="3900" w:type="dxa"/>
            <w:shd w:val="clear" w:color="auto" w:fill="auto"/>
            <w:tcMar>
              <w:top w:w="100" w:type="dxa"/>
              <w:left w:w="100" w:type="dxa"/>
              <w:bottom w:w="100" w:type="dxa"/>
              <w:right w:w="100" w:type="dxa"/>
            </w:tcMar>
          </w:tcPr>
          <w:p w:rsidR="00255ACD" w:rsidRDefault="00D24436">
            <w:pPr>
              <w:widowControl w:val="0"/>
              <w:spacing w:line="240" w:lineRule="auto"/>
              <w:rPr>
                <w:rFonts w:ascii="Calibri" w:eastAsia="Calibri" w:hAnsi="Calibri" w:cs="Calibri"/>
                <w:color w:val="4A86E8"/>
                <w:sz w:val="24"/>
                <w:szCs w:val="24"/>
              </w:rPr>
            </w:pPr>
            <w:r>
              <w:rPr>
                <w:rFonts w:ascii="Calibri" w:eastAsia="Calibri" w:hAnsi="Calibri" w:cs="Calibri"/>
                <w:color w:val="4A86E8"/>
                <w:sz w:val="24"/>
                <w:szCs w:val="24"/>
              </w:rPr>
              <w:t xml:space="preserve">Develop a confident understanding of the following Core Knowledge: </w:t>
            </w:r>
          </w:p>
          <w:p w:rsidR="00255ACD" w:rsidRDefault="00D24436">
            <w:pPr>
              <w:widowControl w:val="0"/>
              <w:spacing w:before="240" w:after="240"/>
              <w:rPr>
                <w:rFonts w:ascii="Calibri" w:eastAsia="Calibri" w:hAnsi="Calibri" w:cs="Calibri"/>
                <w:sz w:val="24"/>
                <w:szCs w:val="24"/>
              </w:rPr>
            </w:pPr>
            <w:r>
              <w:rPr>
                <w:rFonts w:ascii="Calibri" w:eastAsia="Calibri" w:hAnsi="Calibri" w:cs="Calibri"/>
                <w:sz w:val="24"/>
                <w:szCs w:val="24"/>
              </w:rPr>
              <w:t>- To be aware that music from differe</w:t>
            </w:r>
            <w:r>
              <w:rPr>
                <w:rFonts w:ascii="Calibri" w:eastAsia="Calibri" w:hAnsi="Calibri" w:cs="Calibri"/>
                <w:sz w:val="24"/>
                <w:szCs w:val="24"/>
              </w:rPr>
              <w:t>nt countries is different from Western music because of factors such as culture, instruments and beliefs.</w:t>
            </w:r>
          </w:p>
          <w:p w:rsidR="00255ACD" w:rsidRDefault="00D24436">
            <w:pPr>
              <w:widowControl w:val="0"/>
              <w:spacing w:before="240" w:after="240"/>
              <w:rPr>
                <w:rFonts w:ascii="Calibri" w:eastAsia="Calibri" w:hAnsi="Calibri" w:cs="Calibri"/>
                <w:color w:val="FF0000"/>
                <w:sz w:val="24"/>
                <w:szCs w:val="24"/>
              </w:rPr>
            </w:pPr>
            <w:r>
              <w:rPr>
                <w:rFonts w:ascii="Calibri" w:eastAsia="Calibri" w:hAnsi="Calibri" w:cs="Calibri"/>
                <w:sz w:val="24"/>
                <w:szCs w:val="24"/>
              </w:rPr>
              <w:t xml:space="preserve">- Students will understand that songs </w:t>
            </w:r>
            <w:proofErr w:type="gramStart"/>
            <w:r>
              <w:rPr>
                <w:rFonts w:ascii="Calibri" w:eastAsia="Calibri" w:hAnsi="Calibri" w:cs="Calibri"/>
                <w:sz w:val="24"/>
                <w:szCs w:val="24"/>
              </w:rPr>
              <w:t>are used</w:t>
            </w:r>
            <w:proofErr w:type="gramEnd"/>
            <w:r>
              <w:rPr>
                <w:rFonts w:ascii="Calibri" w:eastAsia="Calibri" w:hAnsi="Calibri" w:cs="Calibri"/>
                <w:sz w:val="24"/>
                <w:szCs w:val="24"/>
              </w:rPr>
              <w:t xml:space="preserve"> to portray feelings and emotions. Students will be able to explain the message of the song by exploring</w:t>
            </w:r>
            <w:r>
              <w:rPr>
                <w:rFonts w:ascii="Calibri" w:eastAsia="Calibri" w:hAnsi="Calibri" w:cs="Calibri"/>
                <w:sz w:val="24"/>
                <w:szCs w:val="24"/>
              </w:rPr>
              <w:t xml:space="preserve"> the lyrics.</w:t>
            </w:r>
          </w:p>
        </w:tc>
      </w:tr>
      <w:tr w:rsidR="00255ACD">
        <w:trPr>
          <w:trHeight w:val="560"/>
        </w:trPr>
        <w:tc>
          <w:tcPr>
            <w:tcW w:w="4020" w:type="dxa"/>
            <w:gridSpan w:val="2"/>
            <w:shd w:val="clear" w:color="auto" w:fill="auto"/>
            <w:tcMar>
              <w:top w:w="100" w:type="dxa"/>
              <w:left w:w="100" w:type="dxa"/>
              <w:bottom w:w="100" w:type="dxa"/>
              <w:right w:w="100" w:type="dxa"/>
            </w:tcMar>
          </w:tcPr>
          <w:p w:rsidR="00255ACD" w:rsidRDefault="00D24436">
            <w:pPr>
              <w:widowControl w:val="0"/>
              <w:spacing w:before="240" w:after="240"/>
              <w:rPr>
                <w:rFonts w:ascii="Calibri" w:eastAsia="Calibri" w:hAnsi="Calibri" w:cs="Calibri"/>
                <w:b/>
                <w:sz w:val="36"/>
                <w:szCs w:val="36"/>
              </w:rPr>
            </w:pPr>
            <w:r>
              <w:rPr>
                <w:rFonts w:ascii="Calibri" w:eastAsia="Calibri" w:hAnsi="Calibri" w:cs="Calibri"/>
                <w:b/>
                <w:sz w:val="36"/>
                <w:szCs w:val="36"/>
              </w:rPr>
              <w:t>Key Skills:</w:t>
            </w:r>
            <w:r>
              <w:rPr>
                <w:rFonts w:ascii="Calibri" w:eastAsia="Calibri" w:hAnsi="Calibri" w:cs="Calibri"/>
                <w:sz w:val="36"/>
                <w:szCs w:val="36"/>
              </w:rPr>
              <w:t xml:space="preserve"> </w:t>
            </w:r>
          </w:p>
        </w:tc>
        <w:tc>
          <w:tcPr>
            <w:tcW w:w="3885" w:type="dxa"/>
            <w:shd w:val="clear" w:color="auto" w:fill="auto"/>
            <w:tcMar>
              <w:top w:w="100" w:type="dxa"/>
              <w:left w:w="100" w:type="dxa"/>
              <w:bottom w:w="100" w:type="dxa"/>
              <w:right w:w="100" w:type="dxa"/>
            </w:tcMar>
          </w:tcPr>
          <w:p w:rsidR="00255ACD" w:rsidRDefault="00D24436">
            <w:pPr>
              <w:widowControl w:val="0"/>
              <w:spacing w:before="240" w:after="240"/>
              <w:rPr>
                <w:rFonts w:ascii="Calibri" w:eastAsia="Calibri" w:hAnsi="Calibri" w:cs="Calibri"/>
                <w:color w:val="4A86E8"/>
                <w:sz w:val="24"/>
                <w:szCs w:val="24"/>
              </w:rPr>
            </w:pPr>
            <w:r>
              <w:rPr>
                <w:rFonts w:ascii="Calibri" w:eastAsia="Calibri" w:hAnsi="Calibri" w:cs="Calibri"/>
                <w:color w:val="4A86E8"/>
                <w:sz w:val="24"/>
                <w:szCs w:val="24"/>
              </w:rPr>
              <w:t>what will they actually be able to do as a result of this learning</w:t>
            </w:r>
          </w:p>
          <w:p w:rsidR="00255ACD" w:rsidRDefault="00D24436">
            <w:pPr>
              <w:widowControl w:val="0"/>
              <w:spacing w:before="240" w:after="240"/>
              <w:rPr>
                <w:rFonts w:ascii="Calibri" w:eastAsia="Calibri" w:hAnsi="Calibri" w:cs="Calibri"/>
                <w:sz w:val="24"/>
                <w:szCs w:val="24"/>
              </w:rPr>
            </w:pPr>
            <w:r>
              <w:rPr>
                <w:rFonts w:ascii="Calibri" w:eastAsia="Calibri" w:hAnsi="Calibri" w:cs="Calibri"/>
                <w:sz w:val="24"/>
                <w:szCs w:val="24"/>
              </w:rPr>
              <w:t>-To be able to play a song or piece of music from a different country with some support.</w:t>
            </w:r>
          </w:p>
          <w:p w:rsidR="00255ACD" w:rsidRDefault="00D24436">
            <w:pPr>
              <w:widowControl w:val="0"/>
              <w:spacing w:before="240" w:after="240"/>
              <w:rPr>
                <w:rFonts w:ascii="Calibri" w:eastAsia="Calibri" w:hAnsi="Calibri" w:cs="Calibri"/>
                <w:sz w:val="24"/>
                <w:szCs w:val="24"/>
              </w:rPr>
            </w:pPr>
            <w:r>
              <w:rPr>
                <w:rFonts w:ascii="Calibri" w:eastAsia="Calibri" w:hAnsi="Calibri" w:cs="Calibri"/>
                <w:sz w:val="24"/>
                <w:szCs w:val="24"/>
              </w:rPr>
              <w:t>- Students will be able to use more than one instrument to play music from different countries, e.g. drum, keyboard.</w:t>
            </w:r>
          </w:p>
          <w:p w:rsidR="00255ACD" w:rsidRDefault="00D24436">
            <w:pPr>
              <w:widowControl w:val="0"/>
              <w:spacing w:before="240" w:after="240"/>
              <w:rPr>
                <w:rFonts w:ascii="Calibri" w:eastAsia="Calibri" w:hAnsi="Calibri" w:cs="Calibri"/>
                <w:sz w:val="24"/>
                <w:szCs w:val="24"/>
              </w:rPr>
            </w:pPr>
            <w:r>
              <w:rPr>
                <w:rFonts w:ascii="Calibri" w:eastAsia="Calibri" w:hAnsi="Calibri" w:cs="Calibri"/>
                <w:sz w:val="24"/>
                <w:szCs w:val="24"/>
              </w:rPr>
              <w:lastRenderedPageBreak/>
              <w:t>-Students will be able to compose their own song for their own country with regular support</w:t>
            </w:r>
          </w:p>
          <w:p w:rsidR="00255ACD" w:rsidRDefault="00255ACD">
            <w:pPr>
              <w:widowControl w:val="0"/>
              <w:spacing w:before="240" w:after="240"/>
              <w:rPr>
                <w:rFonts w:ascii="Calibri" w:eastAsia="Calibri" w:hAnsi="Calibri" w:cs="Calibri"/>
                <w:sz w:val="24"/>
                <w:szCs w:val="24"/>
              </w:rPr>
            </w:pPr>
          </w:p>
        </w:tc>
        <w:tc>
          <w:tcPr>
            <w:tcW w:w="3900" w:type="dxa"/>
            <w:shd w:val="clear" w:color="auto" w:fill="auto"/>
            <w:tcMar>
              <w:top w:w="100" w:type="dxa"/>
              <w:left w:w="100" w:type="dxa"/>
              <w:bottom w:w="100" w:type="dxa"/>
              <w:right w:w="100" w:type="dxa"/>
            </w:tcMar>
          </w:tcPr>
          <w:p w:rsidR="00255ACD" w:rsidRDefault="00D24436">
            <w:pPr>
              <w:widowControl w:val="0"/>
              <w:spacing w:before="240" w:after="240"/>
              <w:rPr>
                <w:rFonts w:ascii="Calibri" w:eastAsia="Calibri" w:hAnsi="Calibri" w:cs="Calibri"/>
                <w:color w:val="4A86E8"/>
                <w:sz w:val="24"/>
                <w:szCs w:val="24"/>
              </w:rPr>
            </w:pPr>
            <w:r>
              <w:rPr>
                <w:rFonts w:ascii="Calibri" w:eastAsia="Calibri" w:hAnsi="Calibri" w:cs="Calibri"/>
                <w:color w:val="4A86E8"/>
                <w:sz w:val="24"/>
                <w:szCs w:val="24"/>
              </w:rPr>
              <w:lastRenderedPageBreak/>
              <w:t>what will they actually be able to do as a res</w:t>
            </w:r>
            <w:r>
              <w:rPr>
                <w:rFonts w:ascii="Calibri" w:eastAsia="Calibri" w:hAnsi="Calibri" w:cs="Calibri"/>
                <w:color w:val="4A86E8"/>
                <w:sz w:val="24"/>
                <w:szCs w:val="24"/>
              </w:rPr>
              <w:t>ult of this learning</w:t>
            </w:r>
          </w:p>
          <w:p w:rsidR="00255ACD" w:rsidRDefault="00D24436">
            <w:pPr>
              <w:widowControl w:val="0"/>
              <w:spacing w:before="240" w:after="240"/>
              <w:rPr>
                <w:rFonts w:ascii="Calibri" w:eastAsia="Calibri" w:hAnsi="Calibri" w:cs="Calibri"/>
                <w:sz w:val="24"/>
                <w:szCs w:val="24"/>
              </w:rPr>
            </w:pPr>
            <w:r>
              <w:rPr>
                <w:rFonts w:ascii="Calibri" w:eastAsia="Calibri" w:hAnsi="Calibri" w:cs="Calibri"/>
                <w:sz w:val="24"/>
                <w:szCs w:val="24"/>
              </w:rPr>
              <w:t xml:space="preserve">-To be able to play 1- 2 songs </w:t>
            </w:r>
            <w:proofErr w:type="gramStart"/>
            <w:r>
              <w:rPr>
                <w:rFonts w:ascii="Calibri" w:eastAsia="Calibri" w:hAnsi="Calibri" w:cs="Calibri"/>
                <w:sz w:val="24"/>
                <w:szCs w:val="24"/>
              </w:rPr>
              <w:t>/  pieces</w:t>
            </w:r>
            <w:proofErr w:type="gramEnd"/>
            <w:r>
              <w:rPr>
                <w:rFonts w:ascii="Calibri" w:eastAsia="Calibri" w:hAnsi="Calibri" w:cs="Calibri"/>
                <w:sz w:val="24"/>
                <w:szCs w:val="24"/>
              </w:rPr>
              <w:t xml:space="preserve"> of music from different countries with some support.</w:t>
            </w:r>
          </w:p>
          <w:p w:rsidR="00255ACD" w:rsidRDefault="00D24436">
            <w:pPr>
              <w:widowControl w:val="0"/>
              <w:spacing w:before="240" w:after="240"/>
              <w:rPr>
                <w:rFonts w:ascii="Calibri" w:eastAsia="Calibri" w:hAnsi="Calibri" w:cs="Calibri"/>
                <w:sz w:val="24"/>
                <w:szCs w:val="24"/>
              </w:rPr>
            </w:pPr>
            <w:r>
              <w:rPr>
                <w:rFonts w:ascii="Calibri" w:eastAsia="Calibri" w:hAnsi="Calibri" w:cs="Calibri"/>
                <w:sz w:val="24"/>
                <w:szCs w:val="24"/>
              </w:rPr>
              <w:t xml:space="preserve">- Students will be able to use more than one instrument to play music from different countries, e.g. drum, keyboard and say which one they </w:t>
            </w:r>
            <w:r>
              <w:rPr>
                <w:rFonts w:ascii="Calibri" w:eastAsia="Calibri" w:hAnsi="Calibri" w:cs="Calibri"/>
                <w:sz w:val="24"/>
                <w:szCs w:val="24"/>
              </w:rPr>
              <w:lastRenderedPageBreak/>
              <w:t>pr</w:t>
            </w:r>
            <w:r>
              <w:rPr>
                <w:rFonts w:ascii="Calibri" w:eastAsia="Calibri" w:hAnsi="Calibri" w:cs="Calibri"/>
                <w:sz w:val="24"/>
                <w:szCs w:val="24"/>
              </w:rPr>
              <w:t>efer.</w:t>
            </w:r>
          </w:p>
          <w:p w:rsidR="00255ACD" w:rsidRDefault="00D24436">
            <w:pPr>
              <w:widowControl w:val="0"/>
              <w:spacing w:before="240" w:after="240"/>
              <w:rPr>
                <w:rFonts w:ascii="Calibri" w:eastAsia="Calibri" w:hAnsi="Calibri" w:cs="Calibri"/>
                <w:sz w:val="24"/>
                <w:szCs w:val="24"/>
              </w:rPr>
            </w:pPr>
            <w:r>
              <w:rPr>
                <w:rFonts w:ascii="Calibri" w:eastAsia="Calibri" w:hAnsi="Calibri" w:cs="Calibri"/>
                <w:sz w:val="24"/>
                <w:szCs w:val="24"/>
              </w:rPr>
              <w:t>-Students will be able to compose their own song for their own country with some support</w:t>
            </w:r>
          </w:p>
          <w:p w:rsidR="00255ACD" w:rsidRDefault="00255ACD">
            <w:pPr>
              <w:widowControl w:val="0"/>
              <w:spacing w:before="240" w:after="240"/>
              <w:rPr>
                <w:rFonts w:ascii="Calibri" w:eastAsia="Calibri" w:hAnsi="Calibri" w:cs="Calibri"/>
                <w:sz w:val="24"/>
                <w:szCs w:val="24"/>
              </w:rPr>
            </w:pPr>
          </w:p>
        </w:tc>
        <w:tc>
          <w:tcPr>
            <w:tcW w:w="3900" w:type="dxa"/>
            <w:shd w:val="clear" w:color="auto" w:fill="auto"/>
            <w:tcMar>
              <w:top w:w="100" w:type="dxa"/>
              <w:left w:w="100" w:type="dxa"/>
              <w:bottom w:w="100" w:type="dxa"/>
              <w:right w:w="100" w:type="dxa"/>
            </w:tcMar>
          </w:tcPr>
          <w:p w:rsidR="00255ACD" w:rsidRDefault="00D24436">
            <w:pPr>
              <w:widowControl w:val="0"/>
              <w:spacing w:before="240" w:after="240"/>
              <w:rPr>
                <w:rFonts w:ascii="Calibri" w:eastAsia="Calibri" w:hAnsi="Calibri" w:cs="Calibri"/>
                <w:color w:val="4A86E8"/>
                <w:sz w:val="24"/>
                <w:szCs w:val="24"/>
              </w:rPr>
            </w:pPr>
            <w:r>
              <w:rPr>
                <w:rFonts w:ascii="Calibri" w:eastAsia="Calibri" w:hAnsi="Calibri" w:cs="Calibri"/>
                <w:color w:val="4A86E8"/>
                <w:sz w:val="24"/>
                <w:szCs w:val="24"/>
              </w:rPr>
              <w:lastRenderedPageBreak/>
              <w:t>what will they actually be able to do as a result of this learning</w:t>
            </w:r>
          </w:p>
          <w:p w:rsidR="00255ACD" w:rsidRDefault="00D24436">
            <w:pPr>
              <w:widowControl w:val="0"/>
              <w:spacing w:before="240" w:after="240"/>
              <w:rPr>
                <w:rFonts w:ascii="Calibri" w:eastAsia="Calibri" w:hAnsi="Calibri" w:cs="Calibri"/>
                <w:sz w:val="24"/>
                <w:szCs w:val="24"/>
              </w:rPr>
            </w:pPr>
            <w:r>
              <w:rPr>
                <w:rFonts w:ascii="Calibri" w:eastAsia="Calibri" w:hAnsi="Calibri" w:cs="Calibri"/>
                <w:sz w:val="24"/>
                <w:szCs w:val="24"/>
              </w:rPr>
              <w:t>-To be able to play 2 songs</w:t>
            </w:r>
            <w:proofErr w:type="gramStart"/>
            <w:r>
              <w:rPr>
                <w:rFonts w:ascii="Calibri" w:eastAsia="Calibri" w:hAnsi="Calibri" w:cs="Calibri"/>
                <w:sz w:val="24"/>
                <w:szCs w:val="24"/>
              </w:rPr>
              <w:t>/  pieces</w:t>
            </w:r>
            <w:proofErr w:type="gramEnd"/>
            <w:r>
              <w:rPr>
                <w:rFonts w:ascii="Calibri" w:eastAsia="Calibri" w:hAnsi="Calibri" w:cs="Calibri"/>
                <w:sz w:val="24"/>
                <w:szCs w:val="24"/>
              </w:rPr>
              <w:t xml:space="preserve"> of music from different countries with minimal support.</w:t>
            </w:r>
          </w:p>
          <w:p w:rsidR="00255ACD" w:rsidRDefault="00D24436">
            <w:pPr>
              <w:widowControl w:val="0"/>
              <w:spacing w:before="240" w:after="240"/>
              <w:rPr>
                <w:rFonts w:ascii="Calibri" w:eastAsia="Calibri" w:hAnsi="Calibri" w:cs="Calibri"/>
                <w:sz w:val="24"/>
                <w:szCs w:val="24"/>
              </w:rPr>
            </w:pPr>
            <w:r>
              <w:rPr>
                <w:rFonts w:ascii="Calibri" w:eastAsia="Calibri" w:hAnsi="Calibri" w:cs="Calibri"/>
                <w:sz w:val="24"/>
                <w:szCs w:val="24"/>
              </w:rPr>
              <w:t xml:space="preserve">- Students will be able to select an appropriate instrument </w:t>
            </w:r>
            <w:proofErr w:type="gramStart"/>
            <w:r>
              <w:rPr>
                <w:rFonts w:ascii="Calibri" w:eastAsia="Calibri" w:hAnsi="Calibri" w:cs="Calibri"/>
                <w:sz w:val="24"/>
                <w:szCs w:val="24"/>
              </w:rPr>
              <w:t>to accurately represent</w:t>
            </w:r>
            <w:proofErr w:type="gramEnd"/>
            <w:r>
              <w:rPr>
                <w:rFonts w:ascii="Calibri" w:eastAsia="Calibri" w:hAnsi="Calibri" w:cs="Calibri"/>
                <w:sz w:val="24"/>
                <w:szCs w:val="24"/>
              </w:rPr>
              <w:t xml:space="preserve"> music from a particular culture.</w:t>
            </w:r>
          </w:p>
          <w:p w:rsidR="00255ACD" w:rsidRDefault="00D24436">
            <w:pPr>
              <w:widowControl w:val="0"/>
              <w:spacing w:before="240" w:after="240"/>
              <w:rPr>
                <w:rFonts w:ascii="Calibri" w:eastAsia="Calibri" w:hAnsi="Calibri" w:cs="Calibri"/>
                <w:sz w:val="24"/>
                <w:szCs w:val="24"/>
              </w:rPr>
            </w:pPr>
            <w:r>
              <w:rPr>
                <w:rFonts w:ascii="Calibri" w:eastAsia="Calibri" w:hAnsi="Calibri" w:cs="Calibri"/>
                <w:sz w:val="24"/>
                <w:szCs w:val="24"/>
              </w:rPr>
              <w:lastRenderedPageBreak/>
              <w:t>-Students will be able to compose their own song for their own country mostly independently</w:t>
            </w:r>
          </w:p>
        </w:tc>
      </w:tr>
      <w:tr w:rsidR="00255ACD">
        <w:trPr>
          <w:trHeight w:val="560"/>
        </w:trPr>
        <w:tc>
          <w:tcPr>
            <w:tcW w:w="4020" w:type="dxa"/>
            <w:gridSpan w:val="2"/>
            <w:shd w:val="clear" w:color="auto" w:fill="auto"/>
            <w:tcMar>
              <w:top w:w="100" w:type="dxa"/>
              <w:left w:w="100" w:type="dxa"/>
              <w:bottom w:w="100" w:type="dxa"/>
              <w:right w:w="100" w:type="dxa"/>
            </w:tcMar>
          </w:tcPr>
          <w:p w:rsidR="00255ACD" w:rsidRDefault="00D24436">
            <w:pPr>
              <w:widowControl w:val="0"/>
              <w:spacing w:before="240" w:after="240"/>
              <w:rPr>
                <w:rFonts w:ascii="Calibri" w:eastAsia="Calibri" w:hAnsi="Calibri" w:cs="Calibri"/>
                <w:b/>
                <w:sz w:val="36"/>
                <w:szCs w:val="36"/>
              </w:rPr>
            </w:pPr>
            <w:r>
              <w:rPr>
                <w:rFonts w:ascii="Calibri" w:eastAsia="Calibri" w:hAnsi="Calibri" w:cs="Calibri"/>
                <w:b/>
                <w:sz w:val="36"/>
                <w:szCs w:val="36"/>
              </w:rPr>
              <w:lastRenderedPageBreak/>
              <w:t>Language and/or communication skills:</w:t>
            </w:r>
            <w:r>
              <w:rPr>
                <w:rFonts w:ascii="Calibri" w:eastAsia="Calibri" w:hAnsi="Calibri" w:cs="Calibri"/>
                <w:sz w:val="36"/>
                <w:szCs w:val="36"/>
              </w:rPr>
              <w:t xml:space="preserve"> </w:t>
            </w:r>
          </w:p>
        </w:tc>
        <w:tc>
          <w:tcPr>
            <w:tcW w:w="3885" w:type="dxa"/>
            <w:shd w:val="clear" w:color="auto" w:fill="auto"/>
            <w:tcMar>
              <w:top w:w="100" w:type="dxa"/>
              <w:left w:w="100" w:type="dxa"/>
              <w:bottom w:w="100" w:type="dxa"/>
              <w:right w:w="100" w:type="dxa"/>
            </w:tcMar>
          </w:tcPr>
          <w:p w:rsidR="00255ACD" w:rsidRDefault="00D24436">
            <w:pPr>
              <w:widowControl w:val="0"/>
              <w:spacing w:before="240" w:after="240"/>
              <w:rPr>
                <w:rFonts w:ascii="Calibri" w:eastAsia="Calibri" w:hAnsi="Calibri" w:cs="Calibri"/>
                <w:color w:val="0000FF"/>
                <w:sz w:val="24"/>
                <w:szCs w:val="24"/>
              </w:rPr>
            </w:pPr>
            <w:r>
              <w:rPr>
                <w:rFonts w:ascii="Calibri" w:eastAsia="Calibri" w:hAnsi="Calibri" w:cs="Calibri"/>
                <w:color w:val="0000FF"/>
                <w:sz w:val="24"/>
                <w:szCs w:val="24"/>
              </w:rPr>
              <w:t>To develop confidence in subject related language and begin to use a range from the following keywords independently and mostly accurately sharing ideas verbally when prompted.</w:t>
            </w:r>
          </w:p>
          <w:p w:rsidR="00255ACD" w:rsidRDefault="00D24436">
            <w:pPr>
              <w:widowControl w:val="0"/>
              <w:numPr>
                <w:ilvl w:val="0"/>
                <w:numId w:val="4"/>
              </w:numPr>
            </w:pPr>
            <w:r>
              <w:t xml:space="preserve">Culture </w:t>
            </w:r>
          </w:p>
          <w:p w:rsidR="00255ACD" w:rsidRDefault="00D24436">
            <w:pPr>
              <w:widowControl w:val="0"/>
              <w:numPr>
                <w:ilvl w:val="0"/>
                <w:numId w:val="4"/>
              </w:numPr>
            </w:pPr>
            <w:r>
              <w:t>Scale</w:t>
            </w:r>
          </w:p>
          <w:p w:rsidR="00255ACD" w:rsidRDefault="00D24436">
            <w:pPr>
              <w:widowControl w:val="0"/>
              <w:numPr>
                <w:ilvl w:val="0"/>
                <w:numId w:val="4"/>
              </w:numPr>
            </w:pPr>
            <w:r>
              <w:t>Drumming</w:t>
            </w:r>
          </w:p>
          <w:p w:rsidR="00255ACD" w:rsidRDefault="00D24436">
            <w:pPr>
              <w:widowControl w:val="0"/>
              <w:numPr>
                <w:ilvl w:val="0"/>
                <w:numId w:val="4"/>
              </w:numPr>
            </w:pPr>
            <w:r>
              <w:t>Africa</w:t>
            </w:r>
          </w:p>
          <w:p w:rsidR="00255ACD" w:rsidRDefault="00D24436">
            <w:pPr>
              <w:widowControl w:val="0"/>
              <w:numPr>
                <w:ilvl w:val="0"/>
                <w:numId w:val="4"/>
              </w:numPr>
              <w:spacing w:line="240" w:lineRule="auto"/>
              <w:rPr>
                <w:sz w:val="36"/>
                <w:szCs w:val="36"/>
              </w:rPr>
            </w:pPr>
            <w:r>
              <w:rPr>
                <w:rFonts w:ascii="Comic Sans MS" w:eastAsia="Comic Sans MS" w:hAnsi="Comic Sans MS" w:cs="Comic Sans MS"/>
                <w:sz w:val="36"/>
                <w:szCs w:val="36"/>
              </w:rPr>
              <w:t>Country</w:t>
            </w:r>
          </w:p>
          <w:p w:rsidR="00255ACD" w:rsidRDefault="00D24436">
            <w:pPr>
              <w:widowControl w:val="0"/>
              <w:numPr>
                <w:ilvl w:val="0"/>
                <w:numId w:val="4"/>
              </w:numPr>
              <w:spacing w:line="240" w:lineRule="auto"/>
              <w:rPr>
                <w:sz w:val="36"/>
                <w:szCs w:val="36"/>
              </w:rPr>
            </w:pPr>
            <w:r>
              <w:rPr>
                <w:rFonts w:ascii="Comic Sans MS" w:eastAsia="Comic Sans MS" w:hAnsi="Comic Sans MS" w:cs="Comic Sans MS"/>
                <w:sz w:val="36"/>
                <w:szCs w:val="36"/>
              </w:rPr>
              <w:t>Africa</w:t>
            </w:r>
          </w:p>
          <w:p w:rsidR="00255ACD" w:rsidRDefault="00D24436">
            <w:pPr>
              <w:widowControl w:val="0"/>
              <w:numPr>
                <w:ilvl w:val="0"/>
                <w:numId w:val="4"/>
              </w:numPr>
              <w:spacing w:line="240" w:lineRule="auto"/>
              <w:rPr>
                <w:rFonts w:ascii="Comic Sans MS" w:eastAsia="Comic Sans MS" w:hAnsi="Comic Sans MS" w:cs="Comic Sans MS"/>
                <w:sz w:val="36"/>
                <w:szCs w:val="36"/>
              </w:rPr>
            </w:pPr>
            <w:r>
              <w:rPr>
                <w:rFonts w:ascii="Comic Sans MS" w:eastAsia="Comic Sans MS" w:hAnsi="Comic Sans MS" w:cs="Comic Sans MS"/>
                <w:sz w:val="36"/>
                <w:szCs w:val="36"/>
              </w:rPr>
              <w:t>America</w:t>
            </w:r>
          </w:p>
          <w:p w:rsidR="00255ACD" w:rsidRDefault="00D24436">
            <w:pPr>
              <w:widowControl w:val="0"/>
              <w:numPr>
                <w:ilvl w:val="0"/>
                <w:numId w:val="4"/>
              </w:numPr>
              <w:spacing w:line="240" w:lineRule="auto"/>
              <w:rPr>
                <w:rFonts w:ascii="Comic Sans MS" w:eastAsia="Comic Sans MS" w:hAnsi="Comic Sans MS" w:cs="Comic Sans MS"/>
                <w:sz w:val="36"/>
                <w:szCs w:val="36"/>
              </w:rPr>
            </w:pPr>
            <w:r>
              <w:rPr>
                <w:rFonts w:ascii="Comic Sans MS" w:eastAsia="Comic Sans MS" w:hAnsi="Comic Sans MS" w:cs="Comic Sans MS"/>
                <w:sz w:val="36"/>
                <w:szCs w:val="36"/>
              </w:rPr>
              <w:t>Call and response</w:t>
            </w:r>
          </w:p>
          <w:p w:rsidR="00255ACD" w:rsidRDefault="00255ACD">
            <w:pPr>
              <w:widowControl w:val="0"/>
              <w:rPr>
                <w:rFonts w:ascii="Calibri" w:eastAsia="Calibri" w:hAnsi="Calibri" w:cs="Calibri"/>
                <w:color w:val="FF0000"/>
                <w:sz w:val="24"/>
                <w:szCs w:val="24"/>
              </w:rPr>
            </w:pPr>
          </w:p>
        </w:tc>
        <w:tc>
          <w:tcPr>
            <w:tcW w:w="3900" w:type="dxa"/>
            <w:shd w:val="clear" w:color="auto" w:fill="auto"/>
            <w:tcMar>
              <w:top w:w="100" w:type="dxa"/>
              <w:left w:w="100" w:type="dxa"/>
              <w:bottom w:w="100" w:type="dxa"/>
              <w:right w:w="100" w:type="dxa"/>
            </w:tcMar>
          </w:tcPr>
          <w:p w:rsidR="00255ACD" w:rsidRDefault="00D24436">
            <w:pPr>
              <w:widowControl w:val="0"/>
              <w:spacing w:before="240" w:after="240"/>
              <w:rPr>
                <w:rFonts w:ascii="Calibri" w:eastAsia="Calibri" w:hAnsi="Calibri" w:cs="Calibri"/>
                <w:color w:val="0000FF"/>
                <w:sz w:val="24"/>
                <w:szCs w:val="24"/>
              </w:rPr>
            </w:pPr>
            <w:r>
              <w:rPr>
                <w:rFonts w:ascii="Calibri" w:eastAsia="Calibri" w:hAnsi="Calibri" w:cs="Calibri"/>
                <w:color w:val="0000FF"/>
                <w:sz w:val="24"/>
                <w:szCs w:val="24"/>
              </w:rPr>
              <w:t>To improve use of  subject related language and appropriate application of the below keywords and to share a range of new descriptions and their own keywords with the class:</w:t>
            </w:r>
          </w:p>
          <w:p w:rsidR="00255ACD" w:rsidRDefault="00D24436">
            <w:pPr>
              <w:widowControl w:val="0"/>
              <w:numPr>
                <w:ilvl w:val="0"/>
                <w:numId w:val="2"/>
              </w:numPr>
            </w:pPr>
            <w:r>
              <w:t xml:space="preserve">Culture </w:t>
            </w:r>
          </w:p>
          <w:p w:rsidR="00255ACD" w:rsidRDefault="00D24436">
            <w:pPr>
              <w:widowControl w:val="0"/>
              <w:numPr>
                <w:ilvl w:val="0"/>
                <w:numId w:val="2"/>
              </w:numPr>
            </w:pPr>
            <w:r>
              <w:t>Traditions</w:t>
            </w:r>
          </w:p>
          <w:p w:rsidR="00255ACD" w:rsidRDefault="00D24436">
            <w:pPr>
              <w:widowControl w:val="0"/>
              <w:numPr>
                <w:ilvl w:val="0"/>
                <w:numId w:val="2"/>
              </w:numPr>
            </w:pPr>
            <w:r>
              <w:t>Raga</w:t>
            </w:r>
          </w:p>
          <w:p w:rsidR="00255ACD" w:rsidRDefault="00D24436">
            <w:pPr>
              <w:widowControl w:val="0"/>
              <w:numPr>
                <w:ilvl w:val="0"/>
                <w:numId w:val="2"/>
              </w:numPr>
            </w:pPr>
            <w:r>
              <w:t>Djembe drum</w:t>
            </w:r>
          </w:p>
          <w:p w:rsidR="00255ACD" w:rsidRDefault="00D24436">
            <w:pPr>
              <w:widowControl w:val="0"/>
              <w:numPr>
                <w:ilvl w:val="0"/>
                <w:numId w:val="2"/>
              </w:numPr>
            </w:pPr>
            <w:r>
              <w:t>Indian</w:t>
            </w:r>
          </w:p>
          <w:p w:rsidR="00255ACD" w:rsidRDefault="00D24436">
            <w:pPr>
              <w:widowControl w:val="0"/>
              <w:numPr>
                <w:ilvl w:val="0"/>
                <w:numId w:val="2"/>
              </w:numPr>
            </w:pPr>
            <w:r>
              <w:t>Chinese</w:t>
            </w:r>
          </w:p>
          <w:p w:rsidR="00255ACD" w:rsidRDefault="00D24436">
            <w:pPr>
              <w:widowControl w:val="0"/>
              <w:numPr>
                <w:ilvl w:val="0"/>
                <w:numId w:val="2"/>
              </w:numPr>
            </w:pPr>
            <w:r>
              <w:t>West African</w:t>
            </w:r>
          </w:p>
          <w:p w:rsidR="00255ACD" w:rsidRDefault="00D24436">
            <w:pPr>
              <w:widowControl w:val="0"/>
              <w:numPr>
                <w:ilvl w:val="0"/>
                <w:numId w:val="2"/>
              </w:numPr>
              <w:spacing w:line="240" w:lineRule="auto"/>
              <w:rPr>
                <w:rFonts w:ascii="Comic Sans MS" w:eastAsia="Comic Sans MS" w:hAnsi="Comic Sans MS" w:cs="Comic Sans MS"/>
                <w:sz w:val="36"/>
                <w:szCs w:val="36"/>
              </w:rPr>
            </w:pPr>
            <w:r>
              <w:rPr>
                <w:rFonts w:ascii="Comic Sans MS" w:eastAsia="Comic Sans MS" w:hAnsi="Comic Sans MS" w:cs="Comic Sans MS"/>
                <w:sz w:val="36"/>
                <w:szCs w:val="36"/>
              </w:rPr>
              <w:t>Bass</w:t>
            </w:r>
          </w:p>
          <w:p w:rsidR="00255ACD" w:rsidRDefault="00D24436">
            <w:pPr>
              <w:widowControl w:val="0"/>
              <w:numPr>
                <w:ilvl w:val="0"/>
                <w:numId w:val="2"/>
              </w:numPr>
              <w:spacing w:line="240" w:lineRule="auto"/>
              <w:rPr>
                <w:rFonts w:ascii="Comic Sans MS" w:eastAsia="Comic Sans MS" w:hAnsi="Comic Sans MS" w:cs="Comic Sans MS"/>
                <w:sz w:val="36"/>
                <w:szCs w:val="36"/>
              </w:rPr>
            </w:pPr>
            <w:r>
              <w:rPr>
                <w:rFonts w:ascii="Comic Sans MS" w:eastAsia="Comic Sans MS" w:hAnsi="Comic Sans MS" w:cs="Comic Sans MS"/>
                <w:sz w:val="36"/>
                <w:szCs w:val="36"/>
              </w:rPr>
              <w:t>Tone</w:t>
            </w:r>
          </w:p>
          <w:p w:rsidR="00255ACD" w:rsidRDefault="00D24436">
            <w:pPr>
              <w:widowControl w:val="0"/>
              <w:numPr>
                <w:ilvl w:val="0"/>
                <w:numId w:val="2"/>
              </w:numPr>
              <w:spacing w:line="240" w:lineRule="auto"/>
              <w:rPr>
                <w:rFonts w:ascii="Comic Sans MS" w:eastAsia="Comic Sans MS" w:hAnsi="Comic Sans MS" w:cs="Comic Sans MS"/>
                <w:sz w:val="36"/>
                <w:szCs w:val="36"/>
              </w:rPr>
            </w:pPr>
            <w:r>
              <w:rPr>
                <w:rFonts w:ascii="Comic Sans MS" w:eastAsia="Comic Sans MS" w:hAnsi="Comic Sans MS" w:cs="Comic Sans MS"/>
                <w:sz w:val="36"/>
                <w:szCs w:val="36"/>
              </w:rPr>
              <w:t>Jasmine flower</w:t>
            </w:r>
          </w:p>
          <w:p w:rsidR="00255ACD" w:rsidRDefault="00255ACD">
            <w:pPr>
              <w:widowControl w:val="0"/>
              <w:numPr>
                <w:ilvl w:val="0"/>
                <w:numId w:val="2"/>
              </w:numPr>
            </w:pPr>
          </w:p>
          <w:p w:rsidR="00255ACD" w:rsidRDefault="00255ACD">
            <w:pPr>
              <w:widowControl w:val="0"/>
              <w:ind w:left="720"/>
            </w:pPr>
          </w:p>
          <w:p w:rsidR="00255ACD" w:rsidRDefault="00255ACD">
            <w:pPr>
              <w:widowControl w:val="0"/>
              <w:ind w:left="720"/>
            </w:pPr>
          </w:p>
        </w:tc>
        <w:tc>
          <w:tcPr>
            <w:tcW w:w="3900" w:type="dxa"/>
            <w:shd w:val="clear" w:color="auto" w:fill="auto"/>
            <w:tcMar>
              <w:top w:w="100" w:type="dxa"/>
              <w:left w:w="100" w:type="dxa"/>
              <w:bottom w:w="100" w:type="dxa"/>
              <w:right w:w="100" w:type="dxa"/>
            </w:tcMar>
          </w:tcPr>
          <w:p w:rsidR="00255ACD" w:rsidRDefault="00D24436">
            <w:pPr>
              <w:widowControl w:val="0"/>
              <w:spacing w:before="240" w:after="240"/>
              <w:rPr>
                <w:rFonts w:ascii="Calibri" w:eastAsia="Calibri" w:hAnsi="Calibri" w:cs="Calibri"/>
                <w:color w:val="0000FF"/>
                <w:sz w:val="24"/>
                <w:szCs w:val="24"/>
              </w:rPr>
            </w:pPr>
            <w:r>
              <w:rPr>
                <w:rFonts w:ascii="Calibri" w:eastAsia="Calibri" w:hAnsi="Calibri" w:cs="Calibri"/>
                <w:color w:val="0000FF"/>
                <w:sz w:val="24"/>
                <w:szCs w:val="24"/>
              </w:rPr>
              <w:t xml:space="preserve">To explore use of  subject related language using broad and appropriate application for the most of the below keywords and regularly sharing own additional language  </w:t>
            </w:r>
          </w:p>
          <w:p w:rsidR="00255ACD" w:rsidRDefault="00D24436">
            <w:pPr>
              <w:widowControl w:val="0"/>
              <w:numPr>
                <w:ilvl w:val="0"/>
                <w:numId w:val="2"/>
              </w:numPr>
            </w:pPr>
            <w:r>
              <w:t>Culture</w:t>
            </w:r>
          </w:p>
          <w:p w:rsidR="00255ACD" w:rsidRDefault="00D24436">
            <w:pPr>
              <w:widowControl w:val="0"/>
              <w:numPr>
                <w:ilvl w:val="0"/>
                <w:numId w:val="2"/>
              </w:numPr>
            </w:pPr>
            <w:r>
              <w:t xml:space="preserve">Traditions </w:t>
            </w:r>
          </w:p>
          <w:p w:rsidR="00255ACD" w:rsidRDefault="00D24436">
            <w:pPr>
              <w:widowControl w:val="0"/>
              <w:numPr>
                <w:ilvl w:val="0"/>
                <w:numId w:val="2"/>
              </w:numPr>
            </w:pPr>
            <w:r>
              <w:t>Raga</w:t>
            </w:r>
          </w:p>
          <w:p w:rsidR="00255ACD" w:rsidRDefault="00D24436">
            <w:pPr>
              <w:widowControl w:val="0"/>
              <w:numPr>
                <w:ilvl w:val="0"/>
                <w:numId w:val="2"/>
              </w:numPr>
            </w:pPr>
            <w:r>
              <w:t>Scales</w:t>
            </w:r>
          </w:p>
          <w:p w:rsidR="00255ACD" w:rsidRDefault="00D24436">
            <w:pPr>
              <w:widowControl w:val="0"/>
              <w:numPr>
                <w:ilvl w:val="0"/>
                <w:numId w:val="2"/>
              </w:numPr>
            </w:pPr>
            <w:r>
              <w:t>Malian Empire</w:t>
            </w:r>
          </w:p>
          <w:p w:rsidR="00255ACD" w:rsidRDefault="00D24436">
            <w:pPr>
              <w:widowControl w:val="0"/>
            </w:pPr>
            <w:r>
              <w:t xml:space="preserve"> </w:t>
            </w:r>
          </w:p>
        </w:tc>
      </w:tr>
      <w:tr w:rsidR="00255ACD">
        <w:trPr>
          <w:trHeight w:val="560"/>
        </w:trPr>
        <w:tc>
          <w:tcPr>
            <w:tcW w:w="4020" w:type="dxa"/>
            <w:gridSpan w:val="2"/>
            <w:shd w:val="clear" w:color="auto" w:fill="auto"/>
            <w:tcMar>
              <w:top w:w="100" w:type="dxa"/>
              <w:left w:w="100" w:type="dxa"/>
              <w:bottom w:w="100" w:type="dxa"/>
              <w:right w:w="100" w:type="dxa"/>
            </w:tcMar>
          </w:tcPr>
          <w:p w:rsidR="00255ACD" w:rsidRDefault="00D24436">
            <w:pPr>
              <w:widowControl w:val="0"/>
              <w:spacing w:line="240" w:lineRule="auto"/>
            </w:pPr>
            <w:r>
              <w:rPr>
                <w:rFonts w:ascii="Calibri" w:eastAsia="Calibri" w:hAnsi="Calibri" w:cs="Calibri"/>
                <w:b/>
                <w:sz w:val="36"/>
                <w:szCs w:val="36"/>
              </w:rPr>
              <w:t>Curricular Links</w:t>
            </w:r>
          </w:p>
        </w:tc>
        <w:tc>
          <w:tcPr>
            <w:tcW w:w="11685" w:type="dxa"/>
            <w:gridSpan w:val="3"/>
            <w:shd w:val="clear" w:color="auto" w:fill="auto"/>
            <w:tcMar>
              <w:top w:w="100" w:type="dxa"/>
              <w:left w:w="100" w:type="dxa"/>
              <w:bottom w:w="100" w:type="dxa"/>
              <w:right w:w="100" w:type="dxa"/>
            </w:tcMar>
          </w:tcPr>
          <w:p w:rsidR="00255ACD" w:rsidRDefault="00D24436">
            <w:pPr>
              <w:widowControl w:val="0"/>
              <w:spacing w:before="240" w:after="240"/>
              <w:rPr>
                <w:rFonts w:ascii="Calibri" w:eastAsia="Calibri" w:hAnsi="Calibri" w:cs="Calibri"/>
                <w:sz w:val="24"/>
                <w:szCs w:val="24"/>
              </w:rPr>
            </w:pPr>
            <w:r>
              <w:rPr>
                <w:rFonts w:ascii="Calibri" w:eastAsia="Calibri" w:hAnsi="Calibri" w:cs="Calibri"/>
                <w:sz w:val="24"/>
                <w:szCs w:val="24"/>
              </w:rPr>
              <w:t>Spiral Learning</w:t>
            </w:r>
          </w:p>
          <w:p w:rsidR="00255ACD" w:rsidRDefault="00D24436">
            <w:pPr>
              <w:widowControl w:val="0"/>
              <w:spacing w:before="240" w:after="240"/>
              <w:rPr>
                <w:rFonts w:ascii="Calibri" w:eastAsia="Calibri" w:hAnsi="Calibri" w:cs="Calibri"/>
                <w:sz w:val="24"/>
                <w:szCs w:val="24"/>
              </w:rPr>
            </w:pPr>
            <w:r>
              <w:rPr>
                <w:rFonts w:ascii="Calibri" w:eastAsia="Calibri" w:hAnsi="Calibri" w:cs="Calibri"/>
                <w:sz w:val="24"/>
                <w:szCs w:val="24"/>
              </w:rPr>
              <w:lastRenderedPageBreak/>
              <w:t xml:space="preserve">Links to learning about African culture in Art and Design- year 10 </w:t>
            </w:r>
            <w:proofErr w:type="spellStart"/>
            <w:r>
              <w:rPr>
                <w:rFonts w:ascii="Calibri" w:eastAsia="Calibri" w:hAnsi="Calibri" w:cs="Calibri"/>
                <w:sz w:val="24"/>
                <w:szCs w:val="24"/>
              </w:rPr>
              <w:t>Tinga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Tinga</w:t>
            </w:r>
            <w:proofErr w:type="spellEnd"/>
            <w:r>
              <w:rPr>
                <w:rFonts w:ascii="Calibri" w:eastAsia="Calibri" w:hAnsi="Calibri" w:cs="Calibri"/>
                <w:sz w:val="24"/>
                <w:szCs w:val="24"/>
              </w:rPr>
              <w:t xml:space="preserve">, </w:t>
            </w:r>
          </w:p>
          <w:p w:rsidR="00255ACD" w:rsidRDefault="00D24436">
            <w:pPr>
              <w:widowControl w:val="0"/>
              <w:spacing w:before="240" w:after="240"/>
              <w:rPr>
                <w:rFonts w:ascii="Calibri" w:eastAsia="Calibri" w:hAnsi="Calibri" w:cs="Calibri"/>
                <w:sz w:val="24"/>
                <w:szCs w:val="24"/>
              </w:rPr>
            </w:pPr>
            <w:r>
              <w:rPr>
                <w:rFonts w:ascii="Calibri" w:eastAsia="Calibri" w:hAnsi="Calibri" w:cs="Calibri"/>
                <w:sz w:val="24"/>
                <w:szCs w:val="24"/>
              </w:rPr>
              <w:t>Links to learning about Asian Culture in Art and design Year 11 Japanese Art</w:t>
            </w:r>
          </w:p>
          <w:p w:rsidR="00255ACD" w:rsidRDefault="00D24436">
            <w:pPr>
              <w:widowControl w:val="0"/>
              <w:spacing w:before="240" w:after="240"/>
              <w:rPr>
                <w:rFonts w:ascii="Calibri" w:eastAsia="Calibri" w:hAnsi="Calibri" w:cs="Calibri"/>
                <w:sz w:val="24"/>
                <w:szCs w:val="24"/>
              </w:rPr>
            </w:pPr>
            <w:r>
              <w:rPr>
                <w:rFonts w:ascii="Calibri" w:eastAsia="Calibri" w:hAnsi="Calibri" w:cs="Calibri"/>
                <w:sz w:val="24"/>
                <w:szCs w:val="24"/>
              </w:rPr>
              <w:t xml:space="preserve">8.1 Music &amp; Songs from different countries </w:t>
            </w:r>
          </w:p>
          <w:p w:rsidR="00255ACD" w:rsidRDefault="00D24436">
            <w:pPr>
              <w:widowControl w:val="0"/>
              <w:rPr>
                <w:rFonts w:ascii="Calibri" w:eastAsia="Calibri" w:hAnsi="Calibri" w:cs="Calibri"/>
                <w:color w:val="0000FF"/>
              </w:rPr>
            </w:pPr>
            <w:r>
              <w:rPr>
                <w:rFonts w:ascii="Calibri" w:eastAsia="Calibri" w:hAnsi="Calibri" w:cs="Calibri"/>
                <w:color w:val="0000FF"/>
              </w:rPr>
              <w:t>SMSC/PSHCE - A practical based project</w:t>
            </w:r>
            <w:r>
              <w:rPr>
                <w:rFonts w:ascii="Calibri" w:eastAsia="Calibri" w:hAnsi="Calibri" w:cs="Calibri"/>
                <w:color w:val="0000FF"/>
              </w:rPr>
              <w:t xml:space="preserve"> with a </w:t>
            </w:r>
            <w:proofErr w:type="gramStart"/>
            <w:r>
              <w:rPr>
                <w:rFonts w:ascii="Calibri" w:eastAsia="Calibri" w:hAnsi="Calibri" w:cs="Calibri"/>
                <w:color w:val="0000FF"/>
              </w:rPr>
              <w:t>cross curricular</w:t>
            </w:r>
            <w:proofErr w:type="gramEnd"/>
            <w:r>
              <w:rPr>
                <w:rFonts w:ascii="Calibri" w:eastAsia="Calibri" w:hAnsi="Calibri" w:cs="Calibri"/>
                <w:color w:val="0000FF"/>
              </w:rPr>
              <w:t xml:space="preserve"> developing knowledge of cultures, developing understanding of societies and history of music and how different music is based on different traditions celebrating diversity in culture.</w:t>
            </w:r>
          </w:p>
          <w:p w:rsidR="00255ACD" w:rsidRDefault="00D24436">
            <w:pPr>
              <w:widowControl w:val="0"/>
              <w:rPr>
                <w:rFonts w:ascii="Calibri" w:eastAsia="Calibri" w:hAnsi="Calibri" w:cs="Calibri"/>
                <w:color w:val="0000FF"/>
              </w:rPr>
            </w:pPr>
            <w:r>
              <w:rPr>
                <w:rFonts w:ascii="Calibri" w:eastAsia="Calibri" w:hAnsi="Calibri" w:cs="Calibri"/>
                <w:color w:val="0000FF"/>
              </w:rPr>
              <w:t>Literacy-word games, word frames, vocabulary qu</w:t>
            </w:r>
            <w:r>
              <w:rPr>
                <w:rFonts w:ascii="Calibri" w:eastAsia="Calibri" w:hAnsi="Calibri" w:cs="Calibri"/>
                <w:color w:val="0000FF"/>
              </w:rPr>
              <w:t>iz</w:t>
            </w:r>
          </w:p>
          <w:p w:rsidR="00255ACD" w:rsidRDefault="00D24436">
            <w:pPr>
              <w:widowControl w:val="0"/>
              <w:rPr>
                <w:rFonts w:ascii="Calibri" w:eastAsia="Calibri" w:hAnsi="Calibri" w:cs="Calibri"/>
                <w:color w:val="0000FF"/>
              </w:rPr>
            </w:pPr>
            <w:r>
              <w:rPr>
                <w:rFonts w:ascii="Calibri" w:eastAsia="Calibri" w:hAnsi="Calibri" w:cs="Calibri"/>
                <w:color w:val="0000FF"/>
              </w:rPr>
              <w:t xml:space="preserve">Numeracy is encouraged through counts of beats, Timings </w:t>
            </w:r>
          </w:p>
          <w:p w:rsidR="00255ACD" w:rsidRDefault="00D24436">
            <w:pPr>
              <w:widowControl w:val="0"/>
              <w:rPr>
                <w:rFonts w:ascii="Calibri" w:eastAsia="Calibri" w:hAnsi="Calibri" w:cs="Calibri"/>
                <w:color w:val="FF0000"/>
                <w:sz w:val="24"/>
                <w:szCs w:val="24"/>
              </w:rPr>
            </w:pPr>
            <w:r>
              <w:rPr>
                <w:rFonts w:ascii="Calibri" w:eastAsia="Calibri" w:hAnsi="Calibri" w:cs="Calibri"/>
                <w:color w:val="0000FF"/>
              </w:rPr>
              <w:t>Dance-  linking with the Dance Curriculum in year 9</w:t>
            </w:r>
          </w:p>
        </w:tc>
      </w:tr>
    </w:tbl>
    <w:p w:rsidR="00255ACD" w:rsidRDefault="00255ACD">
      <w:pPr>
        <w:rPr>
          <w:color w:val="FF0000"/>
        </w:rPr>
      </w:pPr>
    </w:p>
    <w:p w:rsidR="00255ACD" w:rsidRDefault="00255ACD">
      <w:pPr>
        <w:rPr>
          <w:sz w:val="60"/>
          <w:szCs w:val="60"/>
        </w:rPr>
      </w:pPr>
    </w:p>
    <w:p w:rsidR="00255ACD" w:rsidRDefault="00D24436">
      <w:pPr>
        <w:rPr>
          <w:sz w:val="60"/>
          <w:szCs w:val="60"/>
        </w:rPr>
      </w:pPr>
      <w:r>
        <w:rPr>
          <w:sz w:val="60"/>
          <w:szCs w:val="60"/>
        </w:rPr>
        <w:t>Talking points</w:t>
      </w:r>
    </w:p>
    <w:p w:rsidR="00255ACD" w:rsidRDefault="00255ACD">
      <w:pPr>
        <w:rPr>
          <w:sz w:val="24"/>
          <w:szCs w:val="24"/>
        </w:rPr>
      </w:pPr>
    </w:p>
    <w:p w:rsidR="00255ACD" w:rsidRDefault="00D24436">
      <w:pPr>
        <w:numPr>
          <w:ilvl w:val="0"/>
          <w:numId w:val="3"/>
        </w:numPr>
        <w:rPr>
          <w:color w:val="FF0000"/>
          <w:sz w:val="24"/>
          <w:szCs w:val="24"/>
        </w:rPr>
      </w:pPr>
      <w:r>
        <w:rPr>
          <w:sz w:val="24"/>
          <w:szCs w:val="24"/>
        </w:rPr>
        <w:t xml:space="preserve">Students can discuss music from their own culture; discussing things like instruments and traditions. Students can present, using images or video, music from their culture, explaining what </w:t>
      </w:r>
      <w:proofErr w:type="gramStart"/>
      <w:r>
        <w:rPr>
          <w:sz w:val="24"/>
          <w:szCs w:val="24"/>
        </w:rPr>
        <w:t>it’s</w:t>
      </w:r>
      <w:proofErr w:type="gramEnd"/>
      <w:r>
        <w:rPr>
          <w:sz w:val="24"/>
          <w:szCs w:val="24"/>
        </w:rPr>
        <w:t xml:space="preserve"> about.</w:t>
      </w:r>
    </w:p>
    <w:p w:rsidR="00255ACD" w:rsidRDefault="00D24436">
      <w:pPr>
        <w:rPr>
          <w:sz w:val="60"/>
          <w:szCs w:val="60"/>
        </w:rPr>
      </w:pPr>
      <w:r>
        <w:rPr>
          <w:sz w:val="60"/>
          <w:szCs w:val="60"/>
        </w:rPr>
        <w:t>Implementation</w:t>
      </w:r>
    </w:p>
    <w:p w:rsidR="00255ACD" w:rsidRDefault="00D24436">
      <w:pPr>
        <w:numPr>
          <w:ilvl w:val="0"/>
          <w:numId w:val="1"/>
        </w:numPr>
        <w:rPr>
          <w:color w:val="0000FF"/>
          <w:sz w:val="24"/>
          <w:szCs w:val="24"/>
        </w:rPr>
      </w:pPr>
      <w:r>
        <w:rPr>
          <w:color w:val="0000FF"/>
          <w:sz w:val="24"/>
          <w:szCs w:val="24"/>
        </w:rPr>
        <w:t>Core Focus:</w:t>
      </w:r>
    </w:p>
    <w:p w:rsidR="00255ACD" w:rsidRDefault="00D24436">
      <w:pPr>
        <w:numPr>
          <w:ilvl w:val="0"/>
          <w:numId w:val="1"/>
        </w:numPr>
        <w:rPr>
          <w:color w:val="0000FF"/>
          <w:sz w:val="24"/>
          <w:szCs w:val="24"/>
        </w:rPr>
      </w:pPr>
      <w:r>
        <w:rPr>
          <w:color w:val="0000FF"/>
          <w:sz w:val="24"/>
          <w:szCs w:val="24"/>
        </w:rPr>
        <w:t>African Music</w:t>
      </w:r>
    </w:p>
    <w:p w:rsidR="00255ACD" w:rsidRDefault="00D24436">
      <w:pPr>
        <w:numPr>
          <w:ilvl w:val="0"/>
          <w:numId w:val="1"/>
        </w:numPr>
        <w:rPr>
          <w:color w:val="0000FF"/>
          <w:sz w:val="24"/>
          <w:szCs w:val="24"/>
        </w:rPr>
      </w:pPr>
      <w:r>
        <w:rPr>
          <w:color w:val="0000FF"/>
          <w:sz w:val="24"/>
          <w:szCs w:val="24"/>
        </w:rPr>
        <w:t>Chinese Music</w:t>
      </w:r>
    </w:p>
    <w:p w:rsidR="00255ACD" w:rsidRDefault="00D24436">
      <w:pPr>
        <w:numPr>
          <w:ilvl w:val="0"/>
          <w:numId w:val="1"/>
        </w:numPr>
        <w:rPr>
          <w:color w:val="0000FF"/>
          <w:sz w:val="24"/>
          <w:szCs w:val="24"/>
        </w:rPr>
      </w:pPr>
      <w:r>
        <w:rPr>
          <w:color w:val="0000FF"/>
          <w:sz w:val="24"/>
          <w:szCs w:val="24"/>
        </w:rPr>
        <w:t>Indian Music</w:t>
      </w:r>
    </w:p>
    <w:p w:rsidR="00255ACD" w:rsidRDefault="00255ACD">
      <w:pPr>
        <w:rPr>
          <w:color w:val="0000FF"/>
          <w:sz w:val="24"/>
          <w:szCs w:val="24"/>
        </w:rPr>
      </w:pPr>
    </w:p>
    <w:p w:rsidR="00255ACD" w:rsidRDefault="00D24436">
      <w:pPr>
        <w:rPr>
          <w:sz w:val="24"/>
          <w:szCs w:val="24"/>
        </w:rPr>
      </w:pPr>
      <w:r>
        <w:rPr>
          <w:color w:val="0000FF"/>
          <w:sz w:val="24"/>
          <w:szCs w:val="24"/>
        </w:rPr>
        <w:t>Discussions about music from their country.</w:t>
      </w:r>
    </w:p>
    <w:p w:rsidR="00255ACD" w:rsidRDefault="00D24436">
      <w:pPr>
        <w:widowControl w:val="0"/>
        <w:spacing w:line="240" w:lineRule="auto"/>
        <w:rPr>
          <w:rFonts w:ascii="Comic Sans MS" w:eastAsia="Comic Sans MS" w:hAnsi="Comic Sans MS" w:cs="Comic Sans MS"/>
          <w:sz w:val="16"/>
          <w:szCs w:val="16"/>
        </w:rPr>
      </w:pPr>
      <w:r>
        <w:rPr>
          <w:rFonts w:ascii="Comic Sans MS" w:eastAsia="Comic Sans MS" w:hAnsi="Comic Sans MS" w:cs="Comic Sans MS"/>
          <w:b/>
          <w:sz w:val="16"/>
          <w:szCs w:val="16"/>
        </w:rPr>
        <w:t xml:space="preserve">Appraising Music: </w:t>
      </w:r>
      <w:r>
        <w:rPr>
          <w:rFonts w:ascii="Comic Sans MS" w:eastAsia="Comic Sans MS" w:hAnsi="Comic Sans MS" w:cs="Comic Sans MS"/>
          <w:sz w:val="16"/>
          <w:szCs w:val="16"/>
        </w:rPr>
        <w:t>Pupils are introduced to a range music from different cultures (</w:t>
      </w:r>
      <w:proofErr w:type="spellStart"/>
      <w:r>
        <w:rPr>
          <w:rFonts w:ascii="Comic Sans MS" w:eastAsia="Comic Sans MS" w:hAnsi="Comic Sans MS" w:cs="Comic Sans MS"/>
          <w:sz w:val="16"/>
          <w:szCs w:val="16"/>
        </w:rPr>
        <w:t>Africa</w:t>
      </w:r>
      <w:proofErr w:type="gramStart"/>
      <w:r>
        <w:rPr>
          <w:rFonts w:ascii="Comic Sans MS" w:eastAsia="Comic Sans MS" w:hAnsi="Comic Sans MS" w:cs="Comic Sans MS"/>
          <w:sz w:val="16"/>
          <w:szCs w:val="16"/>
        </w:rPr>
        <w:t>,China</w:t>
      </w:r>
      <w:proofErr w:type="spellEnd"/>
      <w:proofErr w:type="gramEnd"/>
      <w:r>
        <w:rPr>
          <w:rFonts w:ascii="Comic Sans MS" w:eastAsia="Comic Sans MS" w:hAnsi="Comic Sans MS" w:cs="Comic Sans MS"/>
          <w:sz w:val="16"/>
          <w:szCs w:val="16"/>
        </w:rPr>
        <w:t xml:space="preserve">, and  America) including how and why music was created in certain countries. </w:t>
      </w:r>
    </w:p>
    <w:p w:rsidR="00255ACD" w:rsidRDefault="00255ACD">
      <w:pPr>
        <w:widowControl w:val="0"/>
        <w:spacing w:line="240" w:lineRule="auto"/>
        <w:rPr>
          <w:rFonts w:ascii="Comic Sans MS" w:eastAsia="Comic Sans MS" w:hAnsi="Comic Sans MS" w:cs="Comic Sans MS"/>
          <w:sz w:val="16"/>
          <w:szCs w:val="16"/>
        </w:rPr>
      </w:pPr>
    </w:p>
    <w:p w:rsidR="00255ACD" w:rsidRDefault="00D24436">
      <w:pPr>
        <w:widowControl w:val="0"/>
        <w:spacing w:line="240" w:lineRule="auto"/>
        <w:rPr>
          <w:rFonts w:ascii="Comic Sans MS" w:eastAsia="Comic Sans MS" w:hAnsi="Comic Sans MS" w:cs="Comic Sans MS"/>
          <w:sz w:val="16"/>
          <w:szCs w:val="16"/>
        </w:rPr>
      </w:pPr>
      <w:r>
        <w:rPr>
          <w:rFonts w:ascii="Comic Sans MS" w:eastAsia="Comic Sans MS" w:hAnsi="Comic Sans MS" w:cs="Comic Sans MS"/>
          <w:b/>
          <w:sz w:val="16"/>
          <w:szCs w:val="16"/>
        </w:rPr>
        <w:t>Performing:</w:t>
      </w:r>
      <w:r>
        <w:rPr>
          <w:rFonts w:ascii="Comic Sans MS" w:eastAsia="Comic Sans MS" w:hAnsi="Comic Sans MS" w:cs="Comic Sans MS"/>
          <w:sz w:val="16"/>
          <w:szCs w:val="16"/>
        </w:rPr>
        <w:t xml:space="preserve"> Students </w:t>
      </w:r>
      <w:proofErr w:type="gramStart"/>
      <w:r>
        <w:rPr>
          <w:rFonts w:ascii="Comic Sans MS" w:eastAsia="Comic Sans MS" w:hAnsi="Comic Sans MS" w:cs="Comic Sans MS"/>
          <w:sz w:val="16"/>
          <w:szCs w:val="16"/>
        </w:rPr>
        <w:t>hav</w:t>
      </w:r>
      <w:r>
        <w:rPr>
          <w:rFonts w:ascii="Comic Sans MS" w:eastAsia="Comic Sans MS" w:hAnsi="Comic Sans MS" w:cs="Comic Sans MS"/>
          <w:sz w:val="16"/>
          <w:szCs w:val="16"/>
        </w:rPr>
        <w:t>e got</w:t>
      </w:r>
      <w:proofErr w:type="gramEnd"/>
      <w:r>
        <w:rPr>
          <w:rFonts w:ascii="Comic Sans MS" w:eastAsia="Comic Sans MS" w:hAnsi="Comic Sans MS" w:cs="Comic Sans MS"/>
          <w:sz w:val="16"/>
          <w:szCs w:val="16"/>
        </w:rPr>
        <w:t xml:space="preserve"> to perform the music they learned from the different countries that we ‘visited’. Performing consistently will build up students’ musicality and confidence. </w:t>
      </w:r>
    </w:p>
    <w:p w:rsidR="00255ACD" w:rsidRDefault="00255ACD">
      <w:pPr>
        <w:widowControl w:val="0"/>
        <w:spacing w:line="240" w:lineRule="auto"/>
        <w:rPr>
          <w:rFonts w:ascii="Comic Sans MS" w:eastAsia="Comic Sans MS" w:hAnsi="Comic Sans MS" w:cs="Comic Sans MS"/>
          <w:sz w:val="16"/>
          <w:szCs w:val="16"/>
        </w:rPr>
      </w:pPr>
    </w:p>
    <w:p w:rsidR="00255ACD" w:rsidRDefault="00D24436">
      <w:pPr>
        <w:widowControl w:val="0"/>
        <w:spacing w:line="240" w:lineRule="auto"/>
        <w:rPr>
          <w:rFonts w:ascii="Comic Sans MS" w:eastAsia="Comic Sans MS" w:hAnsi="Comic Sans MS" w:cs="Comic Sans MS"/>
          <w:sz w:val="16"/>
          <w:szCs w:val="16"/>
        </w:rPr>
      </w:pPr>
      <w:r>
        <w:rPr>
          <w:rFonts w:ascii="Comic Sans MS" w:eastAsia="Comic Sans MS" w:hAnsi="Comic Sans MS" w:cs="Comic Sans MS"/>
          <w:b/>
          <w:sz w:val="16"/>
          <w:szCs w:val="16"/>
        </w:rPr>
        <w:t>Creating</w:t>
      </w:r>
      <w:r>
        <w:rPr>
          <w:rFonts w:ascii="Comic Sans MS" w:eastAsia="Comic Sans MS" w:hAnsi="Comic Sans MS" w:cs="Comic Sans MS"/>
          <w:sz w:val="16"/>
          <w:szCs w:val="16"/>
        </w:rPr>
        <w:t xml:space="preserve">: When learning about African music, students will have the opportunity to compose </w:t>
      </w:r>
      <w:r>
        <w:rPr>
          <w:rFonts w:ascii="Comic Sans MS" w:eastAsia="Comic Sans MS" w:hAnsi="Comic Sans MS" w:cs="Comic Sans MS"/>
          <w:sz w:val="16"/>
          <w:szCs w:val="16"/>
        </w:rPr>
        <w:t xml:space="preserve">/ improvise Djembe music using authentic techniques. </w:t>
      </w:r>
    </w:p>
    <w:p w:rsidR="00255ACD" w:rsidRDefault="00255ACD">
      <w:pPr>
        <w:widowControl w:val="0"/>
        <w:spacing w:line="240" w:lineRule="auto"/>
        <w:rPr>
          <w:rFonts w:ascii="Comic Sans MS" w:eastAsia="Comic Sans MS" w:hAnsi="Comic Sans MS" w:cs="Comic Sans MS"/>
          <w:sz w:val="16"/>
          <w:szCs w:val="16"/>
        </w:rPr>
      </w:pPr>
    </w:p>
    <w:p w:rsidR="00255ACD" w:rsidRDefault="00D24436">
      <w:pPr>
        <w:widowControl w:val="0"/>
        <w:spacing w:line="240" w:lineRule="auto"/>
        <w:rPr>
          <w:rFonts w:ascii="Comic Sans MS" w:eastAsia="Comic Sans MS" w:hAnsi="Comic Sans MS" w:cs="Comic Sans MS"/>
          <w:sz w:val="16"/>
          <w:szCs w:val="16"/>
        </w:rPr>
      </w:pPr>
      <w:r>
        <w:rPr>
          <w:rFonts w:ascii="Comic Sans MS" w:eastAsia="Comic Sans MS" w:hAnsi="Comic Sans MS" w:cs="Comic Sans MS"/>
          <w:sz w:val="16"/>
          <w:szCs w:val="16"/>
        </w:rPr>
        <w:t xml:space="preserve">There are opportunities for students to build up their body coordination during this unit. There are musical starters that require students to move around following the pace of the music. </w:t>
      </w:r>
      <w:proofErr w:type="gramStart"/>
      <w:r>
        <w:rPr>
          <w:rFonts w:ascii="Comic Sans MS" w:eastAsia="Comic Sans MS" w:hAnsi="Comic Sans MS" w:cs="Comic Sans MS"/>
          <w:sz w:val="16"/>
          <w:szCs w:val="16"/>
        </w:rPr>
        <w:t>Also</w:t>
      </w:r>
      <w:proofErr w:type="gramEnd"/>
      <w:r>
        <w:rPr>
          <w:rFonts w:ascii="Comic Sans MS" w:eastAsia="Comic Sans MS" w:hAnsi="Comic Sans MS" w:cs="Comic Sans MS"/>
          <w:sz w:val="16"/>
          <w:szCs w:val="16"/>
        </w:rPr>
        <w:t xml:space="preserve">, this unit includes </w:t>
      </w:r>
      <w:r>
        <w:rPr>
          <w:rFonts w:ascii="Comic Sans MS" w:eastAsia="Comic Sans MS" w:hAnsi="Comic Sans MS" w:cs="Comic Sans MS"/>
          <w:sz w:val="16"/>
          <w:szCs w:val="16"/>
        </w:rPr>
        <w:lastRenderedPageBreak/>
        <w:t>singing a sign song, where students need to</w:t>
      </w:r>
      <w:r>
        <w:rPr>
          <w:rFonts w:ascii="Comic Sans MS" w:eastAsia="Comic Sans MS" w:hAnsi="Comic Sans MS" w:cs="Comic Sans MS"/>
          <w:sz w:val="16"/>
          <w:szCs w:val="16"/>
        </w:rPr>
        <w:t xml:space="preserve"> multitask - singing and signing at the same time. Students with dyspraxia will get extra support from the teacher and </w:t>
      </w:r>
      <w:proofErr w:type="gramStart"/>
      <w:r>
        <w:rPr>
          <w:rFonts w:ascii="Comic Sans MS" w:eastAsia="Comic Sans MS" w:hAnsi="Comic Sans MS" w:cs="Comic Sans MS"/>
          <w:sz w:val="16"/>
          <w:szCs w:val="16"/>
        </w:rPr>
        <w:t>TA’s</w:t>
      </w:r>
      <w:proofErr w:type="gramEnd"/>
      <w:r>
        <w:rPr>
          <w:rFonts w:ascii="Comic Sans MS" w:eastAsia="Comic Sans MS" w:hAnsi="Comic Sans MS" w:cs="Comic Sans MS"/>
          <w:sz w:val="16"/>
          <w:szCs w:val="16"/>
        </w:rPr>
        <w:t xml:space="preserve">, including 1-1 tutorial and extra rehearsal time. They will also receive more support when doing drumming. </w:t>
      </w:r>
      <w:proofErr w:type="gramStart"/>
      <w:r>
        <w:rPr>
          <w:rFonts w:ascii="Comic Sans MS" w:eastAsia="Comic Sans MS" w:hAnsi="Comic Sans MS" w:cs="Comic Sans MS"/>
          <w:sz w:val="16"/>
          <w:szCs w:val="16"/>
        </w:rPr>
        <w:t>Also</w:t>
      </w:r>
      <w:proofErr w:type="gramEnd"/>
      <w:r>
        <w:rPr>
          <w:rFonts w:ascii="Comic Sans MS" w:eastAsia="Comic Sans MS" w:hAnsi="Comic Sans MS" w:cs="Comic Sans MS"/>
          <w:sz w:val="16"/>
          <w:szCs w:val="16"/>
        </w:rPr>
        <w:t>, they will be encour</w:t>
      </w:r>
      <w:r>
        <w:rPr>
          <w:rFonts w:ascii="Comic Sans MS" w:eastAsia="Comic Sans MS" w:hAnsi="Comic Sans MS" w:cs="Comic Sans MS"/>
          <w:sz w:val="16"/>
          <w:szCs w:val="16"/>
        </w:rPr>
        <w:t xml:space="preserve">aged to make up their pattern as it provides them with extra confidence. </w:t>
      </w:r>
    </w:p>
    <w:p w:rsidR="00255ACD" w:rsidRDefault="00255ACD">
      <w:pPr>
        <w:widowControl w:val="0"/>
        <w:spacing w:line="240" w:lineRule="auto"/>
        <w:rPr>
          <w:rFonts w:ascii="Comic Sans MS" w:eastAsia="Comic Sans MS" w:hAnsi="Comic Sans MS" w:cs="Comic Sans MS"/>
          <w:sz w:val="16"/>
          <w:szCs w:val="16"/>
        </w:rPr>
      </w:pPr>
    </w:p>
    <w:p w:rsidR="00255ACD" w:rsidRDefault="00D24436">
      <w:pPr>
        <w:widowControl w:val="0"/>
        <w:spacing w:line="240" w:lineRule="auto"/>
        <w:rPr>
          <w:rFonts w:ascii="Comic Sans MS" w:eastAsia="Comic Sans MS" w:hAnsi="Comic Sans MS" w:cs="Comic Sans MS"/>
          <w:sz w:val="16"/>
          <w:szCs w:val="16"/>
        </w:rPr>
      </w:pPr>
      <w:r>
        <w:rPr>
          <w:rFonts w:ascii="Comic Sans MS" w:eastAsia="Comic Sans MS" w:hAnsi="Comic Sans MS" w:cs="Comic Sans MS"/>
          <w:sz w:val="16"/>
          <w:szCs w:val="16"/>
        </w:rPr>
        <w:t xml:space="preserve">Assessment- Ongoing assessment of pupils performing practical tasks and teacher verbal feedback. Written Assessment theory question and a student </w:t>
      </w:r>
      <w:proofErr w:type="spellStart"/>
      <w:proofErr w:type="gramStart"/>
      <w:r>
        <w:rPr>
          <w:rFonts w:ascii="Comic Sans MS" w:eastAsia="Comic Sans MS" w:hAnsi="Comic Sans MS" w:cs="Comic Sans MS"/>
          <w:sz w:val="16"/>
          <w:szCs w:val="16"/>
        </w:rPr>
        <w:t>self assessment</w:t>
      </w:r>
      <w:proofErr w:type="spellEnd"/>
      <w:proofErr w:type="gramEnd"/>
      <w:r>
        <w:rPr>
          <w:rFonts w:ascii="Comic Sans MS" w:eastAsia="Comic Sans MS" w:hAnsi="Comic Sans MS" w:cs="Comic Sans MS"/>
          <w:sz w:val="16"/>
          <w:szCs w:val="16"/>
        </w:rPr>
        <w:t xml:space="preserve"> of their performanc</w:t>
      </w:r>
      <w:r>
        <w:rPr>
          <w:rFonts w:ascii="Comic Sans MS" w:eastAsia="Comic Sans MS" w:hAnsi="Comic Sans MS" w:cs="Comic Sans MS"/>
          <w:sz w:val="16"/>
          <w:szCs w:val="16"/>
        </w:rPr>
        <w:t>e.</w:t>
      </w:r>
    </w:p>
    <w:p w:rsidR="00255ACD" w:rsidRDefault="00255ACD">
      <w:pPr>
        <w:widowControl w:val="0"/>
        <w:spacing w:line="240" w:lineRule="auto"/>
        <w:rPr>
          <w:rFonts w:ascii="Comic Sans MS" w:eastAsia="Comic Sans MS" w:hAnsi="Comic Sans MS" w:cs="Comic Sans MS"/>
          <w:sz w:val="16"/>
          <w:szCs w:val="16"/>
        </w:rPr>
      </w:pPr>
    </w:p>
    <w:p w:rsidR="00255ACD" w:rsidRDefault="00D24436">
      <w:pPr>
        <w:rPr>
          <w:sz w:val="60"/>
          <w:szCs w:val="60"/>
        </w:rPr>
      </w:pPr>
      <w:r>
        <w:rPr>
          <w:sz w:val="60"/>
          <w:szCs w:val="60"/>
        </w:rPr>
        <w:t>Impact</w:t>
      </w:r>
    </w:p>
    <w:p w:rsidR="00255ACD" w:rsidRDefault="00D24436">
      <w:pPr>
        <w:rPr>
          <w:sz w:val="60"/>
          <w:szCs w:val="60"/>
        </w:rPr>
      </w:pPr>
      <w:r>
        <w:rPr>
          <w:sz w:val="60"/>
          <w:szCs w:val="60"/>
        </w:rPr>
        <w:t>Core Outcomes</w:t>
      </w:r>
    </w:p>
    <w:p w:rsidR="00255ACD" w:rsidRDefault="00D24436">
      <w:pPr>
        <w:widowControl w:val="0"/>
        <w:spacing w:line="240" w:lineRule="auto"/>
        <w:rPr>
          <w:rFonts w:ascii="Comic Sans MS" w:eastAsia="Comic Sans MS" w:hAnsi="Comic Sans MS" w:cs="Comic Sans MS"/>
          <w:sz w:val="16"/>
          <w:szCs w:val="16"/>
        </w:rPr>
      </w:pPr>
      <w:r>
        <w:rPr>
          <w:rFonts w:ascii="Comic Sans MS" w:eastAsia="Comic Sans MS" w:hAnsi="Comic Sans MS" w:cs="Comic Sans MS"/>
          <w:sz w:val="16"/>
          <w:szCs w:val="16"/>
        </w:rPr>
        <w:t xml:space="preserve">Outcomes: </w:t>
      </w:r>
      <w:proofErr w:type="gramStart"/>
      <w:r>
        <w:rPr>
          <w:rFonts w:ascii="Comic Sans MS" w:eastAsia="Comic Sans MS" w:hAnsi="Comic Sans MS" w:cs="Comic Sans MS"/>
          <w:sz w:val="16"/>
          <w:szCs w:val="16"/>
        </w:rPr>
        <w:t>4</w:t>
      </w:r>
      <w:proofErr w:type="gramEnd"/>
      <w:r>
        <w:rPr>
          <w:rFonts w:ascii="Comic Sans MS" w:eastAsia="Comic Sans MS" w:hAnsi="Comic Sans MS" w:cs="Comic Sans MS"/>
          <w:sz w:val="16"/>
          <w:szCs w:val="16"/>
        </w:rPr>
        <w:t xml:space="preserve"> main outcomes</w:t>
      </w:r>
    </w:p>
    <w:p w:rsidR="00255ACD" w:rsidRDefault="00D24436">
      <w:pPr>
        <w:widowControl w:val="0"/>
        <w:spacing w:line="240" w:lineRule="auto"/>
        <w:rPr>
          <w:rFonts w:ascii="Comic Sans MS" w:eastAsia="Comic Sans MS" w:hAnsi="Comic Sans MS" w:cs="Comic Sans MS"/>
          <w:sz w:val="16"/>
          <w:szCs w:val="16"/>
        </w:rPr>
      </w:pPr>
      <w:proofErr w:type="gramStart"/>
      <w:r>
        <w:rPr>
          <w:rFonts w:ascii="Comic Sans MS" w:eastAsia="Comic Sans MS" w:hAnsi="Comic Sans MS" w:cs="Comic Sans MS"/>
          <w:sz w:val="16"/>
          <w:szCs w:val="16"/>
        </w:rPr>
        <w:t>1.Students</w:t>
      </w:r>
      <w:proofErr w:type="gramEnd"/>
      <w:r>
        <w:rPr>
          <w:rFonts w:ascii="Comic Sans MS" w:eastAsia="Comic Sans MS" w:hAnsi="Comic Sans MS" w:cs="Comic Sans MS"/>
          <w:sz w:val="16"/>
          <w:szCs w:val="16"/>
        </w:rPr>
        <w:t xml:space="preserve"> will show understanding or Djembe drumming through performance skills.</w:t>
      </w:r>
    </w:p>
    <w:p w:rsidR="00255ACD" w:rsidRDefault="00D24436">
      <w:pPr>
        <w:widowControl w:val="0"/>
        <w:spacing w:line="240" w:lineRule="auto"/>
        <w:rPr>
          <w:rFonts w:ascii="Comic Sans MS" w:eastAsia="Comic Sans MS" w:hAnsi="Comic Sans MS" w:cs="Comic Sans MS"/>
          <w:sz w:val="16"/>
          <w:szCs w:val="16"/>
        </w:rPr>
      </w:pPr>
      <w:proofErr w:type="gramStart"/>
      <w:r>
        <w:rPr>
          <w:rFonts w:ascii="Comic Sans MS" w:eastAsia="Comic Sans MS" w:hAnsi="Comic Sans MS" w:cs="Comic Sans MS"/>
          <w:sz w:val="16"/>
          <w:szCs w:val="16"/>
        </w:rPr>
        <w:t>2.Students</w:t>
      </w:r>
      <w:proofErr w:type="gramEnd"/>
      <w:r>
        <w:rPr>
          <w:rFonts w:ascii="Comic Sans MS" w:eastAsia="Comic Sans MS" w:hAnsi="Comic Sans MS" w:cs="Comic Sans MS"/>
          <w:sz w:val="16"/>
          <w:szCs w:val="16"/>
        </w:rPr>
        <w:t xml:space="preserve"> will show their knowledge of  Music from different countries through written assessment </w:t>
      </w:r>
    </w:p>
    <w:p w:rsidR="00255ACD" w:rsidRDefault="00D24436">
      <w:pPr>
        <w:widowControl w:val="0"/>
        <w:spacing w:line="240" w:lineRule="auto"/>
        <w:rPr>
          <w:rFonts w:ascii="Comic Sans MS" w:eastAsia="Comic Sans MS" w:hAnsi="Comic Sans MS" w:cs="Comic Sans MS"/>
          <w:sz w:val="16"/>
          <w:szCs w:val="16"/>
        </w:rPr>
      </w:pPr>
      <w:r>
        <w:rPr>
          <w:rFonts w:ascii="Comic Sans MS" w:eastAsia="Comic Sans MS" w:hAnsi="Comic Sans MS" w:cs="Comic Sans MS"/>
          <w:sz w:val="16"/>
          <w:szCs w:val="16"/>
        </w:rPr>
        <w:t>3. Students will show t</w:t>
      </w:r>
      <w:r>
        <w:rPr>
          <w:rFonts w:ascii="Comic Sans MS" w:eastAsia="Comic Sans MS" w:hAnsi="Comic Sans MS" w:cs="Comic Sans MS"/>
          <w:sz w:val="16"/>
          <w:szCs w:val="16"/>
        </w:rPr>
        <w:t>heir creativity through creating an idea for their own country and compose their own music for that country</w:t>
      </w:r>
    </w:p>
    <w:p w:rsidR="00255ACD" w:rsidRDefault="00D24436">
      <w:pPr>
        <w:widowControl w:val="0"/>
        <w:spacing w:line="240" w:lineRule="auto"/>
        <w:rPr>
          <w:rFonts w:ascii="Comic Sans MS" w:eastAsia="Comic Sans MS" w:hAnsi="Comic Sans MS" w:cs="Comic Sans MS"/>
          <w:sz w:val="16"/>
          <w:szCs w:val="16"/>
        </w:rPr>
      </w:pPr>
      <w:r>
        <w:rPr>
          <w:rFonts w:ascii="Comic Sans MS" w:eastAsia="Comic Sans MS" w:hAnsi="Comic Sans MS" w:cs="Comic Sans MS"/>
          <w:sz w:val="16"/>
          <w:szCs w:val="16"/>
        </w:rPr>
        <w:t xml:space="preserve">4. Students complete a </w:t>
      </w:r>
      <w:proofErr w:type="spellStart"/>
      <w:proofErr w:type="gramStart"/>
      <w:r>
        <w:rPr>
          <w:rFonts w:ascii="Comic Sans MS" w:eastAsia="Comic Sans MS" w:hAnsi="Comic Sans MS" w:cs="Comic Sans MS"/>
          <w:sz w:val="16"/>
          <w:szCs w:val="16"/>
        </w:rPr>
        <w:t>self Assessment</w:t>
      </w:r>
      <w:proofErr w:type="spellEnd"/>
      <w:proofErr w:type="gramEnd"/>
      <w:r>
        <w:rPr>
          <w:rFonts w:ascii="Comic Sans MS" w:eastAsia="Comic Sans MS" w:hAnsi="Comic Sans MS" w:cs="Comic Sans MS"/>
          <w:sz w:val="16"/>
          <w:szCs w:val="16"/>
        </w:rPr>
        <w:t xml:space="preserve"> of their performance and the skills they developed</w:t>
      </w:r>
    </w:p>
    <w:p w:rsidR="00255ACD" w:rsidRDefault="00255ACD">
      <w:pPr>
        <w:widowControl w:val="0"/>
        <w:spacing w:line="240" w:lineRule="auto"/>
        <w:rPr>
          <w:rFonts w:ascii="Comic Sans MS" w:eastAsia="Comic Sans MS" w:hAnsi="Comic Sans MS" w:cs="Comic Sans MS"/>
          <w:sz w:val="16"/>
          <w:szCs w:val="16"/>
        </w:rPr>
      </w:pPr>
    </w:p>
    <w:p w:rsidR="00255ACD" w:rsidRDefault="00D24436">
      <w:pPr>
        <w:widowControl w:val="0"/>
        <w:spacing w:line="240" w:lineRule="auto"/>
        <w:rPr>
          <w:rFonts w:ascii="Comic Sans MS" w:eastAsia="Comic Sans MS" w:hAnsi="Comic Sans MS" w:cs="Comic Sans MS"/>
          <w:sz w:val="16"/>
          <w:szCs w:val="16"/>
        </w:rPr>
      </w:pPr>
      <w:r>
        <w:rPr>
          <w:rFonts w:ascii="Comic Sans MS" w:eastAsia="Comic Sans MS" w:hAnsi="Comic Sans MS" w:cs="Comic Sans MS"/>
          <w:sz w:val="16"/>
          <w:szCs w:val="16"/>
        </w:rPr>
        <w:t>Wider Impact</w:t>
      </w:r>
    </w:p>
    <w:p w:rsidR="00255ACD" w:rsidRDefault="00D24436">
      <w:r>
        <w:t xml:space="preserve">Performances during school </w:t>
      </w:r>
      <w:proofErr w:type="spellStart"/>
      <w:r>
        <w:t>culturefest</w:t>
      </w:r>
      <w:proofErr w:type="spellEnd"/>
      <w:r>
        <w:t>.</w:t>
      </w:r>
    </w:p>
    <w:p w:rsidR="00255ACD" w:rsidRDefault="00D24436">
      <w:r>
        <w:t>Care</w:t>
      </w:r>
      <w:r>
        <w:t>er Links- Developing awareness of others, sharing experiences and celebrating culture. Developing understanding that there are cultural influences on music styles and professional Musicians use those music styles to influence their own ideas</w:t>
      </w:r>
    </w:p>
    <w:p w:rsidR="00255ACD" w:rsidRDefault="00D24436">
      <w:r>
        <w:t>Life Skills-Le</w:t>
      </w:r>
      <w:r>
        <w:t xml:space="preserve">arn to appreciate music from a variety of cultures and different instruments like Djembe </w:t>
      </w:r>
      <w:proofErr w:type="gramStart"/>
      <w:r>
        <w:t>drums which</w:t>
      </w:r>
      <w:proofErr w:type="gramEnd"/>
      <w:r>
        <w:t xml:space="preserve"> can be played with others in social situations.</w:t>
      </w:r>
    </w:p>
    <w:sectPr w:rsidR="00255ACD">
      <w:pgSz w:w="16838" w:h="11906" w:orient="landscape"/>
      <w:pgMar w:top="566" w:right="566" w:bottom="566" w:left="56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7C74"/>
    <w:multiLevelType w:val="multilevel"/>
    <w:tmpl w:val="9A5E8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A01463"/>
    <w:multiLevelType w:val="multilevel"/>
    <w:tmpl w:val="B8D43E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7B319A"/>
    <w:multiLevelType w:val="multilevel"/>
    <w:tmpl w:val="526A0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3A97871"/>
    <w:multiLevelType w:val="multilevel"/>
    <w:tmpl w:val="9B20C6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ACD"/>
    <w:rsid w:val="00255ACD"/>
    <w:rsid w:val="00D24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F02564-0FC1-4814-B229-66A4D2C4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ANorris.312</dc:creator>
  <cp:lastModifiedBy>ANorris.312</cp:lastModifiedBy>
  <cp:revision>2</cp:revision>
  <dcterms:created xsi:type="dcterms:W3CDTF">2023-05-23T13:06:00Z</dcterms:created>
  <dcterms:modified xsi:type="dcterms:W3CDTF">2023-05-23T13:06:00Z</dcterms:modified>
</cp:coreProperties>
</file>