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ind w:right="5"/>
        <w:jc w:val="right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Meadow High School </w:t>
      </w:r>
      <w:r>
        <w:rPr>
          <w:noProof/>
          <w:lang w:val="en-GB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-199389</wp:posOffset>
            </wp:positionV>
            <wp:extent cx="1866900" cy="1790700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Royal Lane, </w:t>
      </w:r>
      <w:proofErr w:type="spellStart"/>
      <w:r>
        <w:rPr>
          <w:i/>
          <w:color w:val="000000"/>
          <w:sz w:val="18"/>
          <w:szCs w:val="18"/>
        </w:rPr>
        <w:t>Hillingdon</w:t>
      </w:r>
      <w:proofErr w:type="spellEnd"/>
      <w:r>
        <w:rPr>
          <w:i/>
          <w:color w:val="000000"/>
          <w:sz w:val="18"/>
          <w:szCs w:val="18"/>
        </w:rPr>
        <w:t xml:space="preserve">, Middlesex UB8 3QU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10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Telephone: (01895) 443310 </w:t>
      </w:r>
    </w:p>
    <w:p w:rsidR="005D375A" w:rsidRDefault="005D3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right"/>
        <w:rPr>
          <w:i/>
          <w:color w:val="000000"/>
          <w:sz w:val="18"/>
          <w:szCs w:val="18"/>
        </w:rPr>
      </w:pP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Email: meadow@meadowhighschool.org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Website: www.meadowhighschool</w:t>
      </w:r>
      <w:r>
        <w:rPr>
          <w:i/>
          <w:color w:val="3366FF"/>
          <w:sz w:val="18"/>
          <w:szCs w:val="18"/>
        </w:rPr>
        <w:t>.</w:t>
      </w:r>
      <w:r>
        <w:rPr>
          <w:i/>
          <w:color w:val="000000"/>
          <w:sz w:val="18"/>
          <w:szCs w:val="18"/>
        </w:rPr>
        <w:t xml:space="preserve">org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right="12"/>
        <w:jc w:val="right"/>
        <w:rPr>
          <w:b/>
          <w:i/>
          <w:color w:val="000000"/>
          <w:sz w:val="16"/>
          <w:szCs w:val="16"/>
        </w:rPr>
      </w:pPr>
      <w:proofErr w:type="spellStart"/>
      <w:r>
        <w:rPr>
          <w:b/>
          <w:i/>
          <w:color w:val="000000"/>
          <w:sz w:val="16"/>
          <w:szCs w:val="16"/>
        </w:rPr>
        <w:t>Headteacher</w:t>
      </w:r>
      <w:proofErr w:type="spellEnd"/>
      <w:r>
        <w:rPr>
          <w:b/>
          <w:i/>
          <w:color w:val="000000"/>
          <w:sz w:val="16"/>
          <w:szCs w:val="16"/>
        </w:rPr>
        <w:t xml:space="preserve">: </w:t>
      </w:r>
      <w:proofErr w:type="spellStart"/>
      <w:r>
        <w:rPr>
          <w:b/>
          <w:i/>
          <w:color w:val="000000"/>
          <w:sz w:val="16"/>
          <w:szCs w:val="16"/>
        </w:rPr>
        <w:t>Mrs</w:t>
      </w:r>
      <w:proofErr w:type="spellEnd"/>
      <w:r>
        <w:rPr>
          <w:b/>
          <w:i/>
          <w:color w:val="000000"/>
          <w:sz w:val="16"/>
          <w:szCs w:val="16"/>
        </w:rPr>
        <w:t xml:space="preserve"> Jenny Rigby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27"/>
        <w:jc w:val="right"/>
        <w:rPr>
          <w:b/>
          <w:u w:val="single"/>
        </w:rPr>
      </w:pPr>
      <w:r>
        <w:rPr>
          <w:b/>
          <w:i/>
          <w:color w:val="000000"/>
          <w:sz w:val="16"/>
          <w:szCs w:val="16"/>
        </w:rPr>
        <w:t xml:space="preserve">Deputy </w:t>
      </w:r>
      <w:proofErr w:type="spellStart"/>
      <w:r>
        <w:rPr>
          <w:b/>
          <w:i/>
          <w:color w:val="000000"/>
          <w:sz w:val="16"/>
          <w:szCs w:val="16"/>
        </w:rPr>
        <w:t>Headteacher</w:t>
      </w:r>
      <w:proofErr w:type="spellEnd"/>
      <w:r>
        <w:rPr>
          <w:b/>
          <w:i/>
          <w:color w:val="000000"/>
          <w:sz w:val="16"/>
          <w:szCs w:val="16"/>
        </w:rPr>
        <w:t xml:space="preserve">: </w:t>
      </w:r>
      <w:proofErr w:type="spellStart"/>
      <w:r>
        <w:rPr>
          <w:b/>
          <w:i/>
          <w:color w:val="000000"/>
          <w:sz w:val="16"/>
          <w:szCs w:val="16"/>
        </w:rPr>
        <w:t>Ms</w:t>
      </w:r>
      <w:proofErr w:type="spellEnd"/>
      <w:r>
        <w:rPr>
          <w:b/>
          <w:i/>
          <w:color w:val="000000"/>
          <w:sz w:val="16"/>
          <w:szCs w:val="16"/>
        </w:rPr>
        <w:t xml:space="preserve"> Claire </w:t>
      </w:r>
      <w:proofErr w:type="spellStart"/>
      <w:r>
        <w:rPr>
          <w:b/>
          <w:i/>
          <w:color w:val="000000"/>
          <w:sz w:val="16"/>
          <w:szCs w:val="16"/>
        </w:rPr>
        <w:t>Caddell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</w:p>
    <w:p w:rsidR="0017329E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right"/>
        <w:rPr>
          <w:b/>
          <w:u w:val="single"/>
        </w:rPr>
      </w:pP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KS5</w:t>
      </w:r>
      <w:r>
        <w:rPr>
          <w:b/>
          <w:color w:val="000000"/>
          <w:u w:val="single"/>
        </w:rPr>
        <w:t xml:space="preserve"> Options</w:t>
      </w:r>
      <w:r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>202</w:t>
      </w:r>
      <w:r>
        <w:rPr>
          <w:b/>
          <w:u w:val="single"/>
        </w:rPr>
        <w:t>2/23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jc w:val="right"/>
        <w:rPr>
          <w:b/>
        </w:rPr>
      </w:pPr>
      <w:r>
        <w:rPr>
          <w:b/>
          <w:color w:val="000000"/>
        </w:rPr>
        <w:t xml:space="preserve">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571"/>
        <w:rPr>
          <w:color w:val="000000"/>
        </w:rPr>
      </w:pPr>
      <w:r>
        <w:t xml:space="preserve">         </w:t>
      </w:r>
      <w:r>
        <w:rPr>
          <w:color w:val="000000"/>
        </w:rPr>
        <w:t xml:space="preserve">Dear Parent / </w:t>
      </w:r>
      <w:proofErr w:type="spellStart"/>
      <w:r>
        <w:rPr>
          <w:color w:val="000000"/>
        </w:rPr>
        <w:t>Carer</w:t>
      </w:r>
      <w:proofErr w:type="spellEnd"/>
      <w:r>
        <w:rPr>
          <w:color w:val="000000"/>
        </w:rPr>
        <w:t xml:space="preserve">,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540" w:right="72" w:firstLine="4"/>
        <w:rPr>
          <w:color w:val="000000"/>
        </w:rPr>
      </w:pPr>
      <w:r>
        <w:rPr>
          <w:color w:val="000000"/>
        </w:rPr>
        <w:t xml:space="preserve">The option booklet enclosed is </w:t>
      </w:r>
      <w:r>
        <w:t>there t</w:t>
      </w:r>
      <w:r>
        <w:rPr>
          <w:color w:val="000000"/>
        </w:rPr>
        <w:t xml:space="preserve">o help your child choose the option subjects they would like to study in </w:t>
      </w:r>
      <w:proofErr w:type="gramStart"/>
      <w:r>
        <w:t>6th</w:t>
      </w:r>
      <w:proofErr w:type="gramEnd"/>
      <w:r>
        <w:t xml:space="preserve"> Form.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3" w:right="61" w:firstLine="12"/>
        <w:rPr>
          <w:color w:val="000000"/>
        </w:rPr>
      </w:pPr>
      <w:r>
        <w:rPr>
          <w:color w:val="000000"/>
        </w:rPr>
        <w:t xml:space="preserve">Much of the school curriculum is </w:t>
      </w:r>
      <w:r>
        <w:rPr>
          <w:i/>
          <w:color w:val="000000"/>
        </w:rPr>
        <w:t>compulsory</w:t>
      </w:r>
      <w:r>
        <w:rPr>
          <w:color w:val="000000"/>
        </w:rPr>
        <w:t xml:space="preserve">, but </w:t>
      </w:r>
      <w:r>
        <w:t xml:space="preserve">some </w:t>
      </w:r>
      <w:r>
        <w:rPr>
          <w:color w:val="000000"/>
        </w:rPr>
        <w:t xml:space="preserve">subjects are offered as </w:t>
      </w:r>
      <w:r>
        <w:t xml:space="preserve">options for </w:t>
      </w:r>
      <w:proofErr w:type="gramStart"/>
      <w:r>
        <w:t>6th</w:t>
      </w:r>
      <w:proofErr w:type="gramEnd"/>
      <w:r>
        <w:t xml:space="preserve"> Form students. Please note that some of the courses are </w:t>
      </w:r>
      <w:proofErr w:type="gramStart"/>
      <w:r>
        <w:t>two year</w:t>
      </w:r>
      <w:proofErr w:type="gramEnd"/>
      <w:r>
        <w:t xml:space="preserve"> courses and if your young person (in year 13 or 14 next year) has previously opted for a two year course, then they will continue this. If your young person is in year 12 next</w:t>
      </w:r>
      <w:r>
        <w:t xml:space="preserve"> year, and they choose a </w:t>
      </w:r>
      <w:proofErr w:type="gramStart"/>
      <w:r>
        <w:t>two year</w:t>
      </w:r>
      <w:proofErr w:type="gramEnd"/>
      <w:r>
        <w:t xml:space="preserve"> option, they would be expected to continue this for two years.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5" w:right="85" w:hanging="1"/>
        <w:rPr>
          <w:color w:val="000000"/>
        </w:rPr>
      </w:pPr>
      <w:r>
        <w:rPr>
          <w:color w:val="000000"/>
        </w:rPr>
        <w:t xml:space="preserve">At Meadow, we are keen to make </w:t>
      </w:r>
      <w:r>
        <w:t xml:space="preserve">choosing options </w:t>
      </w:r>
      <w:r>
        <w:rPr>
          <w:color w:val="000000"/>
        </w:rPr>
        <w:t>as easy as possible, and</w:t>
      </w:r>
      <w:r>
        <w:t xml:space="preserve"> wish to ensure </w:t>
      </w:r>
      <w:r>
        <w:rPr>
          <w:color w:val="000000"/>
        </w:rPr>
        <w:t xml:space="preserve">that the appropriate decisions </w:t>
      </w:r>
      <w:proofErr w:type="gramStart"/>
      <w:r>
        <w:rPr>
          <w:color w:val="000000"/>
        </w:rPr>
        <w:t>are made</w:t>
      </w:r>
      <w:proofErr w:type="gramEnd"/>
      <w:r>
        <w:rPr>
          <w:color w:val="000000"/>
        </w:rPr>
        <w:t xml:space="preserve"> for each child. Please spend s</w:t>
      </w:r>
      <w:r>
        <w:rPr>
          <w:color w:val="000000"/>
        </w:rPr>
        <w:t xml:space="preserve">ome time reading the information for each subject before you decide. Please choose carefully, as it can be very difficult to change </w:t>
      </w:r>
      <w:r>
        <w:t>an option</w:t>
      </w:r>
      <w:r>
        <w:rPr>
          <w:color w:val="000000"/>
        </w:rPr>
        <w:t xml:space="preserve"> once the course begins. </w:t>
      </w:r>
      <w:r>
        <w:rPr>
          <w:b/>
        </w:rPr>
        <w:t xml:space="preserve">Please see attached the letter for Options </w:t>
      </w:r>
      <w:proofErr w:type="gramStart"/>
      <w:r>
        <w:rPr>
          <w:b/>
        </w:rPr>
        <w:t>Evening which</w:t>
      </w:r>
      <w:proofErr w:type="gramEnd"/>
      <w:r>
        <w:rPr>
          <w:b/>
        </w:rPr>
        <w:t xml:space="preserve"> will be virtual this year. This w</w:t>
      </w:r>
      <w:r>
        <w:rPr>
          <w:b/>
        </w:rPr>
        <w:t xml:space="preserve">ill be held on </w:t>
      </w:r>
      <w:proofErr w:type="gramStart"/>
      <w:r>
        <w:rPr>
          <w:b/>
        </w:rPr>
        <w:t>3rd</w:t>
      </w:r>
      <w:proofErr w:type="gramEnd"/>
      <w:r>
        <w:rPr>
          <w:b/>
        </w:rPr>
        <w:t xml:space="preserve"> May and a link will be emailed to you shortly.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6" w:right="232" w:firstLine="10"/>
      </w:pPr>
      <w:r>
        <w:rPr>
          <w:color w:val="000000"/>
        </w:rPr>
        <w:t>Please be aware that some subjects have aptitude and ability requirements.</w:t>
      </w:r>
      <w:r>
        <w:t xml:space="preserve"> Options choices </w:t>
      </w:r>
      <w:proofErr w:type="gramStart"/>
      <w:r>
        <w:t>are streamed</w:t>
      </w:r>
      <w:proofErr w:type="gramEnd"/>
      <w:r>
        <w:t xml:space="preserve"> and Meadow staff will make the final decision on who is most suitable for the courses. That will also mean that some students </w:t>
      </w:r>
      <w:proofErr w:type="gramStart"/>
      <w:r>
        <w:t>won’t</w:t>
      </w:r>
      <w:proofErr w:type="gramEnd"/>
      <w:r>
        <w:t xml:space="preserve"> be offered certain options if they are deemed unsuitable for being either too academic or not </w:t>
      </w:r>
      <w:r>
        <w:t xml:space="preserve">challenging enough. </w:t>
      </w:r>
    </w:p>
    <w:p w:rsidR="005D375A" w:rsidRDefault="0017329E">
      <w:pPr>
        <w:widowControl w:val="0"/>
        <w:spacing w:before="278" w:line="245" w:lineRule="auto"/>
        <w:ind w:left="545" w:right="85" w:hanging="1"/>
      </w:pPr>
      <w:r>
        <w:t xml:space="preserve">Some lessons are “doubles” which means they are four periods long. If your child chooses a </w:t>
      </w:r>
      <w:proofErr w:type="gramStart"/>
      <w:r>
        <w:t>double, that</w:t>
      </w:r>
      <w:proofErr w:type="gramEnd"/>
      <w:r>
        <w:t xml:space="preserve"> means that this will be their only option. Alternatively, they can choose two shorter options. 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2" w:right="83" w:firstLine="14"/>
      </w:pPr>
      <w:r>
        <w:rPr>
          <w:color w:val="000000"/>
        </w:rPr>
        <w:t xml:space="preserve">Please complete the </w:t>
      </w:r>
      <w:r>
        <w:t>form at the ba</w:t>
      </w:r>
      <w:r>
        <w:t xml:space="preserve">ck of the booklet to show the option subjects your child would prefer to study. You are able to make </w:t>
      </w:r>
      <w:proofErr w:type="gramStart"/>
      <w:r>
        <w:t>4</w:t>
      </w:r>
      <w:proofErr w:type="gramEnd"/>
      <w:r>
        <w:t xml:space="preserve"> choices, ranked from 1- 4. Please note that </w:t>
      </w:r>
      <w:proofErr w:type="gramStart"/>
      <w:r>
        <w:t>1</w:t>
      </w:r>
      <w:proofErr w:type="gramEnd"/>
      <w:r>
        <w:t xml:space="preserve">= first choice, down to 4 = 4th </w:t>
      </w:r>
      <w:proofErr w:type="spellStart"/>
      <w:r>
        <w:t>choice.Whilst</w:t>
      </w:r>
      <w:proofErr w:type="spellEnd"/>
      <w:r>
        <w:t xml:space="preserve"> every effort will be made to give your child the Option subjec</w:t>
      </w:r>
      <w:r>
        <w:t>ts they choose, please be aware this may not be possible.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2" w:right="83" w:firstLine="14"/>
        <w:rPr>
          <w:color w:val="000000"/>
        </w:rPr>
      </w:pPr>
      <w:r>
        <w:rPr>
          <w:b/>
          <w:color w:val="000000"/>
        </w:rPr>
        <w:t xml:space="preserve">The deadline for returning the form to school is Friday </w:t>
      </w:r>
      <w:proofErr w:type="gramStart"/>
      <w:r>
        <w:rPr>
          <w:b/>
        </w:rPr>
        <w:t>13th</w:t>
      </w:r>
      <w:proofErr w:type="gramEnd"/>
      <w:r>
        <w:rPr>
          <w:b/>
        </w:rPr>
        <w:t xml:space="preserve"> May</w:t>
      </w:r>
      <w:r>
        <w:rPr>
          <w:b/>
          <w:color w:val="000000"/>
        </w:rPr>
        <w:t xml:space="preserve"> 202</w:t>
      </w:r>
      <w:r>
        <w:rPr>
          <w:b/>
        </w:rPr>
        <w:t>2</w:t>
      </w:r>
      <w:r>
        <w:rPr>
          <w:b/>
          <w:color w:val="000000"/>
        </w:rPr>
        <w:t xml:space="preserve">.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548" w:right="62" w:firstLine="2"/>
        <w:rPr>
          <w:color w:val="000000"/>
        </w:rPr>
      </w:pPr>
      <w:r>
        <w:rPr>
          <w:color w:val="000000"/>
        </w:rPr>
        <w:t xml:space="preserve">Option choices </w:t>
      </w:r>
      <w:proofErr w:type="gramStart"/>
      <w:r>
        <w:rPr>
          <w:color w:val="000000"/>
        </w:rPr>
        <w:t>will be confirmed</w:t>
      </w:r>
      <w:proofErr w:type="gramEnd"/>
      <w:r>
        <w:rPr>
          <w:color w:val="000000"/>
        </w:rPr>
        <w:t xml:space="preserve"> during the second half of the summer term. The staff, with your help, will encourage each pup</w:t>
      </w:r>
      <w:r>
        <w:rPr>
          <w:color w:val="000000"/>
        </w:rPr>
        <w:t xml:space="preserve">il to achieve </w:t>
      </w:r>
      <w:r>
        <w:t xml:space="preserve">their </w:t>
      </w:r>
      <w:r>
        <w:rPr>
          <w:color w:val="000000"/>
        </w:rPr>
        <w:t xml:space="preserve">best. I hope you find the booklet informative and helpful. Please do not hesitate to </w:t>
      </w:r>
      <w:r>
        <w:t>contact school</w:t>
      </w:r>
      <w:r>
        <w:rPr>
          <w:color w:val="000000"/>
        </w:rPr>
        <w:t xml:space="preserve"> if you have any questions.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40"/>
        <w:rPr>
          <w:color w:val="000000"/>
        </w:rPr>
      </w:pPr>
      <w:r>
        <w:rPr>
          <w:color w:val="000000"/>
        </w:rPr>
        <w:t xml:space="preserve">Yours sincerely,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firstLine="720"/>
      </w:pPr>
      <w:r>
        <w:rPr>
          <w:noProof/>
          <w:lang w:val="en-GB"/>
        </w:rPr>
        <w:drawing>
          <wp:inline distT="114300" distB="114300" distL="114300" distR="114300">
            <wp:extent cx="1250484" cy="61014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484" cy="610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40"/>
        <w:rPr>
          <w:b/>
          <w:color w:val="000000"/>
        </w:rPr>
      </w:pPr>
      <w:r>
        <w:rPr>
          <w:b/>
          <w:color w:val="000000"/>
        </w:rPr>
        <w:t>M</w:t>
      </w:r>
      <w:r>
        <w:rPr>
          <w:b/>
        </w:rPr>
        <w:t xml:space="preserve">iss Michelle Taylor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40"/>
        <w:rPr>
          <w:color w:val="000000"/>
        </w:rPr>
      </w:pPr>
      <w:r>
        <w:rPr>
          <w:b/>
          <w:color w:val="000000"/>
        </w:rPr>
        <w:t xml:space="preserve">Assistant Head Teacher - </w:t>
      </w:r>
      <w:r>
        <w:rPr>
          <w:b/>
        </w:rPr>
        <w:t xml:space="preserve">Head of 6th Form </w:t>
      </w:r>
      <w:r>
        <w:rPr>
          <w:color w:val="000000"/>
        </w:rPr>
        <w:t xml:space="preserve">                       </w:t>
      </w:r>
    </w:p>
    <w:p w:rsidR="005D375A" w:rsidRDefault="001732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 xml:space="preserve"> </w:t>
      </w:r>
      <w:r>
        <w:rPr>
          <w:color w:val="1155CC"/>
          <w:u w:val="single"/>
        </w:rPr>
        <w:t>mtaylor</w:t>
      </w:r>
      <w:r>
        <w:rPr>
          <w:color w:val="1155CC"/>
          <w:highlight w:val="white"/>
          <w:u w:val="single"/>
        </w:rPr>
        <w:t>@meadowhighschool.org</w:t>
      </w:r>
    </w:p>
    <w:sectPr w:rsidR="005D375A">
      <w:footerReference w:type="default" r:id="rId8"/>
      <w:pgSz w:w="11920" w:h="16840"/>
      <w:pgMar w:top="125" w:right="898" w:bottom="795" w:left="1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329E">
      <w:pPr>
        <w:spacing w:line="240" w:lineRule="auto"/>
      </w:pPr>
      <w:r>
        <w:separator/>
      </w:r>
    </w:p>
  </w:endnote>
  <w:endnote w:type="continuationSeparator" w:id="0">
    <w:p w:rsidR="00000000" w:rsidRDefault="0017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5A" w:rsidRDefault="005D3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329E">
      <w:pPr>
        <w:spacing w:line="240" w:lineRule="auto"/>
      </w:pPr>
      <w:r>
        <w:separator/>
      </w:r>
    </w:p>
  </w:footnote>
  <w:footnote w:type="continuationSeparator" w:id="0">
    <w:p w:rsidR="00000000" w:rsidRDefault="00173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5A"/>
    <w:rsid w:val="0017329E"/>
    <w:rsid w:val="005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DED2"/>
  <w15:docId w15:val="{331E00F5-4713-41ED-AB27-E1DAD6AE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MManning.312</cp:lastModifiedBy>
  <cp:revision>2</cp:revision>
  <dcterms:created xsi:type="dcterms:W3CDTF">2022-04-27T09:23:00Z</dcterms:created>
  <dcterms:modified xsi:type="dcterms:W3CDTF">2022-04-27T09:23:00Z</dcterms:modified>
</cp:coreProperties>
</file>