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48" w:rsidRDefault="00550D48" w:rsidP="00550D48">
      <w:pPr>
        <w:spacing w:before="240" w:after="240"/>
        <w:jc w:val="center"/>
        <w:rPr>
          <w:rFonts w:ascii="Calibri" w:eastAsia="Calibri" w:hAnsi="Calibri" w:cs="Calibri"/>
          <w:b/>
          <w:u w:val="single"/>
        </w:rPr>
      </w:pPr>
      <w:r>
        <w:rPr>
          <w:rFonts w:ascii="Calibri" w:eastAsia="Calibri" w:hAnsi="Calibri" w:cs="Calibri"/>
          <w:b/>
          <w:u w:val="single"/>
        </w:rPr>
        <w:t xml:space="preserve">KS4 Cycle </w:t>
      </w:r>
      <w:proofErr w:type="gramStart"/>
      <w:r>
        <w:rPr>
          <w:rFonts w:ascii="Calibri" w:eastAsia="Calibri" w:hAnsi="Calibri" w:cs="Calibri"/>
          <w:b/>
          <w:u w:val="single"/>
        </w:rPr>
        <w:t>2  Spring</w:t>
      </w:r>
      <w:proofErr w:type="gramEnd"/>
      <w:r>
        <w:rPr>
          <w:rFonts w:ascii="Calibri" w:eastAsia="Calibri" w:hAnsi="Calibri" w:cs="Calibri"/>
          <w:b/>
          <w:u w:val="single"/>
        </w:rPr>
        <w:t xml:space="preserve"> Computing</w:t>
      </w:r>
    </w:p>
    <w:p w:rsidR="00550D48" w:rsidRDefault="00550D48" w:rsidP="00550D48">
      <w:pPr>
        <w:spacing w:before="240" w:after="240"/>
        <w:jc w:val="center"/>
        <w:rPr>
          <w:rFonts w:ascii="Calibri" w:eastAsia="Calibri" w:hAnsi="Calibri" w:cs="Calibri"/>
          <w:sz w:val="20"/>
          <w:szCs w:val="20"/>
          <w:highlight w:val="yellow"/>
        </w:rPr>
      </w:pPr>
      <w:r>
        <w:rPr>
          <w:rFonts w:ascii="Calibri" w:eastAsia="Calibri" w:hAnsi="Calibri" w:cs="Calibri"/>
          <w:b/>
          <w:u w:val="single"/>
        </w:rPr>
        <w:t xml:space="preserve">Enjoyment – Art and Design </w:t>
      </w:r>
    </w:p>
    <w:p w:rsidR="00550D48" w:rsidRDefault="00550D48" w:rsidP="00550D48">
      <w:pPr>
        <w:spacing w:before="240" w:after="240"/>
        <w:jc w:val="center"/>
        <w:rPr>
          <w:rFonts w:ascii="Calibri" w:eastAsia="Calibri" w:hAnsi="Calibri" w:cs="Calibri"/>
          <w:b/>
        </w:rPr>
      </w:pPr>
      <w:r>
        <w:rPr>
          <w:rFonts w:ascii="Calibri" w:eastAsia="Calibri" w:hAnsi="Calibri" w:cs="Calibri"/>
          <w:b/>
        </w:rPr>
        <w:t>Scratch</w:t>
      </w:r>
    </w:p>
    <w:p w:rsidR="00550D48" w:rsidRDefault="00550D48" w:rsidP="00550D48"/>
    <w:tbl>
      <w:tblPr>
        <w:tblW w:w="13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779"/>
        <w:gridCol w:w="4111"/>
        <w:gridCol w:w="4160"/>
        <w:gridCol w:w="2077"/>
      </w:tblGrid>
      <w:tr w:rsidR="00550D48" w:rsidTr="003F0D42">
        <w:trPr>
          <w:trHeight w:val="56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jc w:val="center"/>
              <w:rPr>
                <w:rFonts w:ascii="Times New Roman" w:eastAsia="Times New Roman" w:hAnsi="Times New Roman" w:cs="Times New Roman"/>
                <w:sz w:val="24"/>
                <w:szCs w:val="24"/>
              </w:rPr>
            </w:pPr>
            <w:r w:rsidRPr="00034B50">
              <w:rPr>
                <w:rFonts w:ascii="Times New Roman" w:eastAsia="Times New Roman" w:hAnsi="Times New Roman" w:cs="Times New Roman"/>
                <w:noProof/>
                <w:sz w:val="24"/>
                <w:szCs w:val="24"/>
                <w:lang w:val="en-GB"/>
              </w:rPr>
              <w:drawing>
                <wp:inline distT="0" distB="0" distL="0" distR="0" wp14:anchorId="4B661495" wp14:editId="26308706">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rPr>
                <w:rFonts w:ascii="Calibri" w:eastAsia="Calibri" w:hAnsi="Calibri" w:cs="Calibri"/>
                <w:b/>
                <w:sz w:val="24"/>
                <w:szCs w:val="24"/>
              </w:rPr>
            </w:pPr>
            <w:r w:rsidRPr="00034B50">
              <w:rPr>
                <w:rFonts w:ascii="Times New Roman" w:eastAsia="Times New Roman" w:hAnsi="Times New Roman" w:cs="Times New Roman"/>
                <w:sz w:val="24"/>
                <w:szCs w:val="24"/>
              </w:rPr>
              <w:t xml:space="preserve">    </w:t>
            </w:r>
            <w:r w:rsidRPr="00034B50">
              <w:rPr>
                <w:rFonts w:ascii="Calibri" w:eastAsia="Calibri" w:hAnsi="Calibri" w:cs="Calibri"/>
                <w:b/>
                <w:sz w:val="24"/>
                <w:szCs w:val="24"/>
              </w:rPr>
              <w:t>Pathway 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rPr>
                <w:rFonts w:ascii="Calibri" w:eastAsia="Calibri" w:hAnsi="Calibri" w:cs="Calibri"/>
                <w:b/>
                <w:sz w:val="24"/>
                <w:szCs w:val="24"/>
              </w:rPr>
            </w:pPr>
            <w:r w:rsidRPr="00034B50">
              <w:rPr>
                <w:rFonts w:ascii="Calibri" w:eastAsia="Calibri" w:hAnsi="Calibri" w:cs="Calibri"/>
                <w:b/>
                <w:sz w:val="24"/>
                <w:szCs w:val="24"/>
              </w:rPr>
              <w:t xml:space="preserve">Cycle 2      </w:t>
            </w:r>
          </w:p>
          <w:p w:rsidR="00550D48" w:rsidRPr="00034B50" w:rsidRDefault="00550D48" w:rsidP="003F0D42">
            <w:pPr>
              <w:widowControl w:val="0"/>
              <w:spacing w:line="240" w:lineRule="auto"/>
              <w:rPr>
                <w:rFonts w:ascii="Calibri" w:eastAsia="Calibri" w:hAnsi="Calibri" w:cs="Calibri"/>
                <w:i/>
                <w:sz w:val="24"/>
                <w:szCs w:val="24"/>
              </w:rPr>
            </w:pPr>
            <w:r w:rsidRPr="00034B50">
              <w:rPr>
                <w:rFonts w:ascii="Calibri" w:eastAsia="Calibri" w:hAnsi="Calibri" w:cs="Calibri"/>
                <w:b/>
                <w:sz w:val="24"/>
                <w:szCs w:val="24"/>
              </w:rPr>
              <w:t xml:space="preserve">KS 4 (Pathways 1 ) </w:t>
            </w:r>
          </w:p>
        </w:tc>
        <w:tc>
          <w:tcPr>
            <w:tcW w:w="62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rPr>
                <w:sz w:val="24"/>
                <w:szCs w:val="24"/>
              </w:rPr>
            </w:pPr>
            <w:r w:rsidRPr="00034B50">
              <w:rPr>
                <w:rFonts w:ascii="Calibri" w:eastAsia="Calibri" w:hAnsi="Calibri" w:cs="Calibri"/>
                <w:b/>
                <w:sz w:val="24"/>
                <w:szCs w:val="24"/>
              </w:rPr>
              <w:t xml:space="preserve">Term Spring </w:t>
            </w:r>
          </w:p>
        </w:tc>
      </w:tr>
      <w:tr w:rsidR="00550D48" w:rsidTr="003F0D42">
        <w:trPr>
          <w:trHeight w:val="560"/>
        </w:trPr>
        <w:tc>
          <w:tcPr>
            <w:tcW w:w="1388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jc w:val="both"/>
              <w:rPr>
                <w:b/>
                <w:sz w:val="24"/>
                <w:szCs w:val="24"/>
              </w:rPr>
            </w:pPr>
            <w:r w:rsidRPr="00034B50">
              <w:rPr>
                <w:rFonts w:ascii="Calibri" w:eastAsia="Calibri" w:hAnsi="Calibri" w:cs="Calibri"/>
                <w:b/>
                <w:sz w:val="24"/>
                <w:szCs w:val="24"/>
              </w:rPr>
              <w:t xml:space="preserve">Learning Intention:  This SOW aims to teach basic programming. The pupils will be able to create simple algorithms following given directions. They will be able to choose and modify their sprite and backdrop, add movements, sounds, speech bubbles and shapes. In the end, some pupils will be able to create their own program without adult support. </w:t>
            </w:r>
          </w:p>
        </w:tc>
      </w:tr>
      <w:tr w:rsidR="00550D48" w:rsidTr="003F0D42">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rPr>
                <w:rFonts w:ascii="Calibri" w:eastAsia="Calibri" w:hAnsi="Calibri" w:cs="Calibri"/>
                <w:b/>
                <w:sz w:val="24"/>
                <w:szCs w:val="24"/>
              </w:rPr>
            </w:pPr>
            <w:r w:rsidRPr="00034B50">
              <w:rPr>
                <w:rFonts w:ascii="Calibri" w:eastAsia="Calibri" w:hAnsi="Calibri" w:cs="Calibri"/>
                <w:b/>
                <w:sz w:val="24"/>
                <w:szCs w:val="24"/>
              </w:rPr>
              <w:t xml:space="preserve">Key knowledge that should be learned during this </w:t>
            </w:r>
            <w:proofErr w:type="spellStart"/>
            <w:r w:rsidRPr="00034B50">
              <w:rPr>
                <w:rFonts w:ascii="Calibri" w:eastAsia="Calibri" w:hAnsi="Calibri" w:cs="Calibri"/>
                <w:b/>
                <w:sz w:val="24"/>
                <w:szCs w:val="24"/>
              </w:rPr>
              <w:t>SoW</w:t>
            </w:r>
            <w:proofErr w:type="spellEnd"/>
            <w:r w:rsidRPr="00034B50">
              <w:rPr>
                <w:rFonts w:ascii="Calibri" w:eastAsia="Calibri" w:hAnsi="Calibri" w:cs="Calibri"/>
                <w:b/>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sz w:val="24"/>
                <w:szCs w:val="24"/>
              </w:rPr>
            </w:pPr>
            <w:r w:rsidRPr="00034B50">
              <w:rPr>
                <w:rFonts w:ascii="Calibri" w:eastAsia="Calibri" w:hAnsi="Calibri" w:cs="Calibri"/>
                <w:sz w:val="24"/>
                <w:szCs w:val="24"/>
              </w:rPr>
              <w:t>All</w:t>
            </w:r>
          </w:p>
        </w:tc>
        <w:tc>
          <w:tcPr>
            <w:tcW w:w="4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rPr>
                <w:rFonts w:ascii="Calibri" w:eastAsia="Calibri" w:hAnsi="Calibri" w:cs="Calibri"/>
                <w:sz w:val="24"/>
                <w:szCs w:val="24"/>
              </w:rPr>
            </w:pPr>
            <w:r w:rsidRPr="00034B50">
              <w:rPr>
                <w:rFonts w:ascii="Calibri" w:eastAsia="Calibri" w:hAnsi="Calibri" w:cs="Calibri"/>
                <w:sz w:val="24"/>
                <w:szCs w:val="24"/>
              </w:rPr>
              <w:t>Most</w:t>
            </w:r>
          </w:p>
        </w:tc>
        <w:tc>
          <w:tcPr>
            <w:tcW w:w="2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rPr>
                <w:rFonts w:ascii="Calibri" w:eastAsia="Calibri" w:hAnsi="Calibri" w:cs="Calibri"/>
                <w:sz w:val="24"/>
                <w:szCs w:val="24"/>
              </w:rPr>
            </w:pPr>
            <w:r w:rsidRPr="00034B50">
              <w:rPr>
                <w:rFonts w:ascii="Calibri" w:eastAsia="Calibri" w:hAnsi="Calibri" w:cs="Calibri"/>
                <w:sz w:val="24"/>
                <w:szCs w:val="24"/>
              </w:rPr>
              <w:t>Some</w:t>
            </w:r>
          </w:p>
        </w:tc>
      </w:tr>
      <w:tr w:rsidR="00550D48" w:rsidTr="003F0D42">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sz w:val="24"/>
                <w:szCs w:val="24"/>
              </w:rPr>
            </w:pPr>
            <w:r w:rsidRPr="00034B50">
              <w:rPr>
                <w:rFonts w:ascii="Calibri" w:eastAsia="Calibri" w:hAnsi="Calibri" w:cs="Calibri"/>
                <w:b/>
                <w:sz w:val="24"/>
                <w:szCs w:val="24"/>
              </w:rPr>
              <w:t>Concept:</w:t>
            </w:r>
            <w:r w:rsidRPr="00034B50">
              <w:rPr>
                <w:rFonts w:ascii="Calibri" w:eastAsia="Calibri" w:hAnsi="Calibri" w:cs="Calibri"/>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sz w:val="24"/>
                <w:szCs w:val="24"/>
              </w:rPr>
            </w:pPr>
            <w:r w:rsidRPr="00034B50">
              <w:rPr>
                <w:rFonts w:ascii="Calibri" w:eastAsia="Calibri" w:hAnsi="Calibri" w:cs="Calibri"/>
                <w:color w:val="085296"/>
                <w:sz w:val="24"/>
                <w:szCs w:val="24"/>
              </w:rPr>
              <w:t xml:space="preserve">The pupils will understand what sprite and backdrop mean. </w:t>
            </w:r>
          </w:p>
        </w:tc>
        <w:tc>
          <w:tcPr>
            <w:tcW w:w="4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sz w:val="24"/>
                <w:szCs w:val="24"/>
              </w:rPr>
            </w:pPr>
            <w:r w:rsidRPr="00034B50">
              <w:rPr>
                <w:rFonts w:ascii="Calibri" w:eastAsia="Calibri" w:hAnsi="Calibri" w:cs="Calibri"/>
                <w:color w:val="085296"/>
                <w:sz w:val="24"/>
                <w:szCs w:val="24"/>
              </w:rPr>
              <w:t xml:space="preserve">The pupils will understand the meaning of an algorithm. </w:t>
            </w:r>
          </w:p>
        </w:tc>
        <w:tc>
          <w:tcPr>
            <w:tcW w:w="2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sz w:val="24"/>
                <w:szCs w:val="24"/>
              </w:rPr>
            </w:pPr>
            <w:r w:rsidRPr="00034B50">
              <w:rPr>
                <w:rFonts w:ascii="Calibri" w:eastAsia="Calibri" w:hAnsi="Calibri" w:cs="Calibri"/>
                <w:color w:val="085296"/>
                <w:sz w:val="24"/>
                <w:szCs w:val="24"/>
              </w:rPr>
              <w:t xml:space="preserve">The pupils will understand the meaning of programming. </w:t>
            </w:r>
          </w:p>
        </w:tc>
      </w:tr>
      <w:tr w:rsidR="00550D48" w:rsidTr="003F0D42">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b/>
                <w:sz w:val="24"/>
                <w:szCs w:val="24"/>
              </w:rPr>
            </w:pPr>
            <w:r w:rsidRPr="00034B50">
              <w:rPr>
                <w:rFonts w:ascii="Calibri" w:eastAsia="Calibri" w:hAnsi="Calibri" w:cs="Calibri"/>
                <w:b/>
                <w:sz w:val="24"/>
                <w:szCs w:val="24"/>
              </w:rPr>
              <w:lastRenderedPageBreak/>
              <w:t>Knowledge:</w:t>
            </w:r>
            <w:r w:rsidRPr="00034B50">
              <w:rPr>
                <w:rFonts w:ascii="Calibri" w:eastAsia="Calibri" w:hAnsi="Calibri" w:cs="Calibri"/>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The pupils will understand that Scratch </w:t>
            </w:r>
            <w:proofErr w:type="gramStart"/>
            <w:r w:rsidRPr="00034B50">
              <w:rPr>
                <w:rFonts w:ascii="Calibri" w:eastAsia="Calibri" w:hAnsi="Calibri" w:cs="Calibri"/>
                <w:color w:val="085296"/>
                <w:sz w:val="24"/>
                <w:szCs w:val="24"/>
              </w:rPr>
              <w:t>is used</w:t>
            </w:r>
            <w:proofErr w:type="gramEnd"/>
            <w:r w:rsidRPr="00034B50">
              <w:rPr>
                <w:rFonts w:ascii="Calibri" w:eastAsia="Calibri" w:hAnsi="Calibri" w:cs="Calibri"/>
                <w:color w:val="085296"/>
                <w:sz w:val="24"/>
                <w:szCs w:val="24"/>
              </w:rPr>
              <w:t xml:space="preserve"> for Art and Design. </w:t>
            </w:r>
          </w:p>
        </w:tc>
        <w:tc>
          <w:tcPr>
            <w:tcW w:w="4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The pupils will learn several steps that need to </w:t>
            </w:r>
            <w:proofErr w:type="gramStart"/>
            <w:r w:rsidRPr="00034B50">
              <w:rPr>
                <w:rFonts w:ascii="Calibri" w:eastAsia="Calibri" w:hAnsi="Calibri" w:cs="Calibri"/>
                <w:color w:val="085296"/>
                <w:sz w:val="24"/>
                <w:szCs w:val="24"/>
              </w:rPr>
              <w:t>be followed</w:t>
            </w:r>
            <w:proofErr w:type="gramEnd"/>
            <w:r w:rsidRPr="00034B50">
              <w:rPr>
                <w:rFonts w:ascii="Calibri" w:eastAsia="Calibri" w:hAnsi="Calibri" w:cs="Calibri"/>
                <w:color w:val="085296"/>
                <w:sz w:val="24"/>
                <w:szCs w:val="24"/>
              </w:rPr>
              <w:t xml:space="preserve"> to create an algorithm. </w:t>
            </w:r>
          </w:p>
        </w:tc>
        <w:tc>
          <w:tcPr>
            <w:tcW w:w="2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The pupils will learn several steps that need to </w:t>
            </w:r>
            <w:proofErr w:type="gramStart"/>
            <w:r w:rsidRPr="00034B50">
              <w:rPr>
                <w:rFonts w:ascii="Calibri" w:eastAsia="Calibri" w:hAnsi="Calibri" w:cs="Calibri"/>
                <w:color w:val="085296"/>
                <w:sz w:val="24"/>
                <w:szCs w:val="24"/>
              </w:rPr>
              <w:t>be followed</w:t>
            </w:r>
            <w:proofErr w:type="gramEnd"/>
            <w:r w:rsidRPr="00034B50">
              <w:rPr>
                <w:rFonts w:ascii="Calibri" w:eastAsia="Calibri" w:hAnsi="Calibri" w:cs="Calibri"/>
                <w:color w:val="085296"/>
                <w:sz w:val="24"/>
                <w:szCs w:val="24"/>
              </w:rPr>
              <w:t xml:space="preserve"> to create an algorithm and be able to explain. </w:t>
            </w:r>
          </w:p>
        </w:tc>
      </w:tr>
      <w:tr w:rsidR="00550D48" w:rsidTr="003F0D42">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b/>
                <w:sz w:val="24"/>
                <w:szCs w:val="24"/>
              </w:rPr>
            </w:pPr>
            <w:r w:rsidRPr="00034B50">
              <w:rPr>
                <w:rFonts w:ascii="Calibri" w:eastAsia="Calibri" w:hAnsi="Calibri" w:cs="Calibri"/>
                <w:b/>
                <w:sz w:val="24"/>
                <w:szCs w:val="24"/>
              </w:rPr>
              <w:t>Key Skills:</w:t>
            </w:r>
            <w:r w:rsidRPr="00034B50">
              <w:rPr>
                <w:rFonts w:ascii="Calibri" w:eastAsia="Calibri" w:hAnsi="Calibri" w:cs="Calibri"/>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The pupils will be able to follow 2-3 step directions to create an algorithm. </w:t>
            </w:r>
          </w:p>
        </w:tc>
        <w:tc>
          <w:tcPr>
            <w:tcW w:w="4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The pupils will be able to follow a number of instructions to create an algorithm. </w:t>
            </w:r>
          </w:p>
        </w:tc>
        <w:tc>
          <w:tcPr>
            <w:tcW w:w="2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In addition to the previous, the pupils will be able to modify their program. </w:t>
            </w:r>
          </w:p>
        </w:tc>
      </w:tr>
      <w:tr w:rsidR="00550D48" w:rsidTr="003F0D42">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b/>
                <w:sz w:val="24"/>
                <w:szCs w:val="24"/>
              </w:rPr>
            </w:pPr>
            <w:r w:rsidRPr="00034B50">
              <w:rPr>
                <w:rFonts w:ascii="Calibri" w:eastAsia="Calibri" w:hAnsi="Calibri" w:cs="Calibri"/>
                <w:b/>
                <w:sz w:val="24"/>
                <w:szCs w:val="24"/>
              </w:rPr>
              <w:t>Language and/or communication skills:</w:t>
            </w:r>
            <w:r w:rsidRPr="00034B50">
              <w:rPr>
                <w:rFonts w:ascii="Calibri" w:eastAsia="Calibri" w:hAnsi="Calibri" w:cs="Calibri"/>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The pupils will be able to use keywords to describe the basic actions of their sprite. They will gain some descriptive language skills that </w:t>
            </w:r>
            <w:proofErr w:type="gramStart"/>
            <w:r w:rsidRPr="00034B50">
              <w:rPr>
                <w:rFonts w:ascii="Calibri" w:eastAsia="Calibri" w:hAnsi="Calibri" w:cs="Calibri"/>
                <w:color w:val="085296"/>
                <w:sz w:val="24"/>
                <w:szCs w:val="24"/>
              </w:rPr>
              <w:t>can be used</w:t>
            </w:r>
            <w:proofErr w:type="gramEnd"/>
            <w:r w:rsidRPr="00034B50">
              <w:rPr>
                <w:rFonts w:ascii="Calibri" w:eastAsia="Calibri" w:hAnsi="Calibri" w:cs="Calibri"/>
                <w:color w:val="085296"/>
                <w:sz w:val="24"/>
                <w:szCs w:val="24"/>
              </w:rPr>
              <w:t xml:space="preserve"> in the future. The pupils will learn the following keywords: Sprite, backdrop, shapes, sound, move, design, save, open, size, step. </w:t>
            </w:r>
          </w:p>
        </w:tc>
        <w:tc>
          <w:tcPr>
            <w:tcW w:w="4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The pupils will be able to use sentences </w:t>
            </w:r>
            <w:proofErr w:type="gramStart"/>
            <w:r w:rsidRPr="00034B50">
              <w:rPr>
                <w:rFonts w:ascii="Calibri" w:eastAsia="Calibri" w:hAnsi="Calibri" w:cs="Calibri"/>
                <w:color w:val="085296"/>
                <w:sz w:val="24"/>
                <w:szCs w:val="24"/>
              </w:rPr>
              <w:t>to  describe</w:t>
            </w:r>
            <w:proofErr w:type="gramEnd"/>
            <w:r w:rsidRPr="00034B50">
              <w:rPr>
                <w:rFonts w:ascii="Calibri" w:eastAsia="Calibri" w:hAnsi="Calibri" w:cs="Calibri"/>
                <w:color w:val="085296"/>
                <w:sz w:val="24"/>
                <w:szCs w:val="24"/>
              </w:rPr>
              <w:t xml:space="preserve"> the basic actions of their sprite. They will gain some descriptive language skills that </w:t>
            </w:r>
            <w:proofErr w:type="gramStart"/>
            <w:r w:rsidRPr="00034B50">
              <w:rPr>
                <w:rFonts w:ascii="Calibri" w:eastAsia="Calibri" w:hAnsi="Calibri" w:cs="Calibri"/>
                <w:color w:val="085296"/>
                <w:sz w:val="24"/>
                <w:szCs w:val="24"/>
              </w:rPr>
              <w:t>can be used</w:t>
            </w:r>
            <w:proofErr w:type="gramEnd"/>
            <w:r w:rsidRPr="00034B50">
              <w:rPr>
                <w:rFonts w:ascii="Calibri" w:eastAsia="Calibri" w:hAnsi="Calibri" w:cs="Calibri"/>
                <w:color w:val="085296"/>
                <w:sz w:val="24"/>
                <w:szCs w:val="24"/>
              </w:rPr>
              <w:t xml:space="preserve"> in the future. The pupils will learn the following keywords: Sprite, backdrop, shapes, sound, move, design, save, open, size, step, algorithm. </w:t>
            </w:r>
          </w:p>
        </w:tc>
        <w:tc>
          <w:tcPr>
            <w:tcW w:w="2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 xml:space="preserve">In addition to the previous, the pupils will be able to explain any changes they made on their existing algorithm. The pupils will learn the following keywords: Sprite, backdrop, shapes, sound, move, design, save, open, size, step, algorithm, project, degrees, </w:t>
            </w:r>
            <w:proofErr w:type="gramStart"/>
            <w:r w:rsidRPr="00034B50">
              <w:rPr>
                <w:rFonts w:ascii="Calibri" w:eastAsia="Calibri" w:hAnsi="Calibri" w:cs="Calibri"/>
                <w:color w:val="085296"/>
                <w:sz w:val="24"/>
                <w:szCs w:val="24"/>
              </w:rPr>
              <w:t>speech</w:t>
            </w:r>
            <w:proofErr w:type="gramEnd"/>
            <w:r w:rsidRPr="00034B50">
              <w:rPr>
                <w:rFonts w:ascii="Calibri" w:eastAsia="Calibri" w:hAnsi="Calibri" w:cs="Calibri"/>
                <w:color w:val="085296"/>
                <w:sz w:val="24"/>
                <w:szCs w:val="24"/>
              </w:rPr>
              <w:t xml:space="preserve"> bubbles. </w:t>
            </w:r>
          </w:p>
        </w:tc>
      </w:tr>
      <w:tr w:rsidR="00550D48" w:rsidTr="003F0D42">
        <w:trPr>
          <w:trHeight w:val="560"/>
        </w:trPr>
        <w:tc>
          <w:tcPr>
            <w:tcW w:w="35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line="240" w:lineRule="auto"/>
              <w:rPr>
                <w:sz w:val="24"/>
                <w:szCs w:val="24"/>
              </w:rPr>
            </w:pPr>
            <w:r w:rsidRPr="00034B50">
              <w:rPr>
                <w:rFonts w:ascii="Calibri" w:eastAsia="Calibri" w:hAnsi="Calibri" w:cs="Calibri"/>
                <w:b/>
                <w:sz w:val="24"/>
                <w:szCs w:val="24"/>
              </w:rPr>
              <w:t>Curricular Links</w:t>
            </w:r>
          </w:p>
        </w:tc>
        <w:tc>
          <w:tcPr>
            <w:tcW w:w="1034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0D48" w:rsidRPr="00034B50" w:rsidRDefault="00550D48" w:rsidP="003F0D42">
            <w:pPr>
              <w:widowControl w:val="0"/>
              <w:spacing w:before="240" w:after="240"/>
              <w:rPr>
                <w:rFonts w:ascii="Calibri" w:eastAsia="Calibri" w:hAnsi="Calibri" w:cs="Calibri"/>
                <w:color w:val="085296"/>
                <w:sz w:val="24"/>
                <w:szCs w:val="24"/>
              </w:rPr>
            </w:pPr>
            <w:r w:rsidRPr="00034B50">
              <w:rPr>
                <w:rFonts w:ascii="Calibri" w:eastAsia="Calibri" w:hAnsi="Calibri" w:cs="Calibri"/>
                <w:color w:val="085296"/>
                <w:sz w:val="24"/>
                <w:szCs w:val="24"/>
              </w:rPr>
              <w:t>Links to other learning within the subject and spiral learning links: Save and open your work</w:t>
            </w:r>
            <w:proofErr w:type="gramStart"/>
            <w:r w:rsidRPr="00034B50">
              <w:rPr>
                <w:rFonts w:ascii="Calibri" w:eastAsia="Calibri" w:hAnsi="Calibri" w:cs="Calibri"/>
                <w:color w:val="085296"/>
                <w:sz w:val="24"/>
                <w:szCs w:val="24"/>
              </w:rPr>
              <w:t>,  follow</w:t>
            </w:r>
            <w:proofErr w:type="gramEnd"/>
            <w:r w:rsidRPr="00034B50">
              <w:rPr>
                <w:rFonts w:ascii="Calibri" w:eastAsia="Calibri" w:hAnsi="Calibri" w:cs="Calibri"/>
                <w:color w:val="085296"/>
                <w:sz w:val="24"/>
                <w:szCs w:val="24"/>
              </w:rPr>
              <w:t xml:space="preserve"> directions on the computer, add sounds, speech bubbles and shapes, change the size of an object on the screen.  </w:t>
            </w:r>
          </w:p>
          <w:p w:rsidR="00550D48" w:rsidRPr="00034B50" w:rsidRDefault="00550D48" w:rsidP="003F0D42">
            <w:pPr>
              <w:widowControl w:val="0"/>
              <w:spacing w:before="240" w:after="240"/>
              <w:rPr>
                <w:sz w:val="24"/>
                <w:szCs w:val="24"/>
              </w:rPr>
            </w:pPr>
            <w:r w:rsidRPr="00034B50">
              <w:rPr>
                <w:rFonts w:ascii="Calibri" w:eastAsia="Calibri" w:hAnsi="Calibri" w:cs="Calibri"/>
                <w:color w:val="085296"/>
                <w:sz w:val="24"/>
                <w:szCs w:val="24"/>
              </w:rPr>
              <w:t xml:space="preserve">Cross-curriculum links: Art, Music, </w:t>
            </w:r>
            <w:proofErr w:type="spellStart"/>
            <w:r w:rsidRPr="00034B50">
              <w:rPr>
                <w:rFonts w:ascii="Calibri" w:eastAsia="Calibri" w:hAnsi="Calibri" w:cs="Calibri"/>
                <w:color w:val="085296"/>
                <w:sz w:val="24"/>
                <w:szCs w:val="24"/>
              </w:rPr>
              <w:t>Maths</w:t>
            </w:r>
            <w:proofErr w:type="spellEnd"/>
            <w:r w:rsidRPr="00034B50">
              <w:rPr>
                <w:rFonts w:ascii="Calibri" w:eastAsia="Calibri" w:hAnsi="Calibri" w:cs="Calibri"/>
                <w:color w:val="085296"/>
                <w:sz w:val="24"/>
                <w:szCs w:val="24"/>
              </w:rPr>
              <w:t xml:space="preserve">, </w:t>
            </w:r>
            <w:proofErr w:type="gramStart"/>
            <w:r w:rsidRPr="00034B50">
              <w:rPr>
                <w:rFonts w:ascii="Calibri" w:eastAsia="Calibri" w:hAnsi="Calibri" w:cs="Calibri"/>
                <w:color w:val="085296"/>
                <w:sz w:val="24"/>
                <w:szCs w:val="24"/>
              </w:rPr>
              <w:t>English</w:t>
            </w:r>
            <w:proofErr w:type="gramEnd"/>
            <w:r w:rsidRPr="00034B50">
              <w:rPr>
                <w:rFonts w:ascii="Calibri" w:eastAsia="Calibri" w:hAnsi="Calibri" w:cs="Calibri"/>
                <w:color w:val="085296"/>
                <w:sz w:val="24"/>
                <w:szCs w:val="24"/>
              </w:rPr>
              <w:t>: Speaking and listening, typing, reading.</w:t>
            </w:r>
          </w:p>
        </w:tc>
      </w:tr>
    </w:tbl>
    <w:p w:rsidR="00550D48" w:rsidRDefault="00550D48" w:rsidP="00550D48"/>
    <w:p w:rsidR="00550D48" w:rsidRDefault="00550D48" w:rsidP="00550D48">
      <w:pPr>
        <w:rPr>
          <w:sz w:val="60"/>
          <w:szCs w:val="60"/>
        </w:rPr>
      </w:pPr>
    </w:p>
    <w:p w:rsidR="00390021" w:rsidRDefault="00390021">
      <w:bookmarkStart w:id="0" w:name="_GoBack"/>
      <w:bookmarkEnd w:id="0"/>
    </w:p>
    <w:sectPr w:rsidR="00390021" w:rsidSect="00550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48"/>
    <w:rsid w:val="00390021"/>
    <w:rsid w:val="00550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2D839-FCEA-4E83-A689-7FE026B8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0D48"/>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2022-03-01T15:30:00Z</dcterms:created>
  <dcterms:modified xsi:type="dcterms:W3CDTF">2022-03-01T15:34:00Z</dcterms:modified>
</cp:coreProperties>
</file>