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742F6" w14:textId="77777777" w:rsidR="00593E04" w:rsidRPr="003F3F2B" w:rsidRDefault="00593E04" w:rsidP="00593E04">
      <w:pPr>
        <w:jc w:val="center"/>
        <w:rPr>
          <w:b/>
          <w:color w:val="FF0000"/>
        </w:rPr>
      </w:pPr>
      <w:bookmarkStart w:id="0" w:name="_GoBack"/>
      <w:bookmarkEnd w:id="0"/>
      <w:r w:rsidRPr="003F3F2B">
        <w:rPr>
          <w:b/>
          <w:noProof/>
          <w:color w:val="000000"/>
          <w:sz w:val="56"/>
          <w:szCs w:val="56"/>
          <w:lang w:val="en-GB" w:eastAsia="en-GB"/>
        </w:rPr>
        <w:drawing>
          <wp:inline distT="0" distB="0" distL="0" distR="0" wp14:anchorId="3B965FA6" wp14:editId="26373345">
            <wp:extent cx="2309707" cy="2346960"/>
            <wp:effectExtent l="0" t="0" r="0" b="0"/>
            <wp:docPr id="1336813172" name="Picture 1336813172" descr="Mead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Meado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3867" cy="2351187"/>
                    </a:xfrm>
                    <a:prstGeom prst="rect">
                      <a:avLst/>
                    </a:prstGeom>
                    <a:noFill/>
                    <a:ln>
                      <a:noFill/>
                    </a:ln>
                  </pic:spPr>
                </pic:pic>
              </a:graphicData>
            </a:graphic>
          </wp:inline>
        </w:drawing>
      </w:r>
    </w:p>
    <w:p w14:paraId="50A0958F" w14:textId="77777777" w:rsidR="00593E04" w:rsidRPr="00593E04" w:rsidRDefault="00593E04" w:rsidP="00593E04">
      <w:pPr>
        <w:jc w:val="center"/>
        <w:rPr>
          <w:rFonts w:ascii="Arial" w:hAnsi="Arial" w:cs="Arial"/>
          <w:b/>
          <w:sz w:val="96"/>
          <w:szCs w:val="96"/>
        </w:rPr>
      </w:pPr>
      <w:r w:rsidRPr="00593E04">
        <w:rPr>
          <w:rFonts w:ascii="Arial" w:hAnsi="Arial" w:cs="Arial"/>
          <w:b/>
          <w:sz w:val="96"/>
          <w:szCs w:val="96"/>
        </w:rPr>
        <w:t xml:space="preserve">Meadow High School </w:t>
      </w:r>
    </w:p>
    <w:p w14:paraId="5C3328EB" w14:textId="4621C1DD" w:rsidR="00D641C3" w:rsidRDefault="00D641C3">
      <w:pPr>
        <w:pStyle w:val="BodyText"/>
        <w:ind w:left="2588"/>
        <w:rPr>
          <w:rFonts w:ascii="Times New Roman"/>
          <w:sz w:val="20"/>
        </w:rPr>
      </w:pPr>
    </w:p>
    <w:p w14:paraId="31B5A6C6" w14:textId="77777777" w:rsidR="00D641C3" w:rsidRDefault="00D641C3">
      <w:pPr>
        <w:pStyle w:val="BodyText"/>
        <w:ind w:left="0"/>
        <w:rPr>
          <w:rFonts w:ascii="Times New Roman"/>
          <w:sz w:val="20"/>
        </w:rPr>
      </w:pPr>
    </w:p>
    <w:p w14:paraId="20CBC6E2" w14:textId="77777777" w:rsidR="00D641C3" w:rsidRDefault="00D641C3">
      <w:pPr>
        <w:pStyle w:val="BodyText"/>
        <w:ind w:left="0"/>
        <w:rPr>
          <w:rFonts w:ascii="Times New Roman"/>
          <w:sz w:val="20"/>
        </w:rPr>
      </w:pPr>
    </w:p>
    <w:p w14:paraId="4499947B" w14:textId="77777777" w:rsidR="00D641C3" w:rsidRDefault="00D641C3">
      <w:pPr>
        <w:pStyle w:val="BodyText"/>
        <w:ind w:left="0"/>
        <w:rPr>
          <w:rFonts w:ascii="Times New Roman"/>
          <w:sz w:val="20"/>
        </w:rPr>
      </w:pPr>
    </w:p>
    <w:p w14:paraId="52E21E5B" w14:textId="77777777" w:rsidR="00D641C3" w:rsidRDefault="00D641C3">
      <w:pPr>
        <w:pStyle w:val="BodyText"/>
        <w:ind w:left="0"/>
        <w:rPr>
          <w:rFonts w:ascii="Times New Roman"/>
          <w:sz w:val="20"/>
        </w:rPr>
      </w:pPr>
    </w:p>
    <w:p w14:paraId="47B36392" w14:textId="77777777" w:rsidR="00D641C3" w:rsidRDefault="00D641C3">
      <w:pPr>
        <w:pStyle w:val="BodyText"/>
        <w:ind w:left="0"/>
        <w:rPr>
          <w:rFonts w:ascii="Times New Roman"/>
          <w:sz w:val="20"/>
        </w:rPr>
      </w:pPr>
    </w:p>
    <w:p w14:paraId="47FFC210" w14:textId="77777777" w:rsidR="00D641C3" w:rsidRDefault="00D641C3">
      <w:pPr>
        <w:pStyle w:val="BodyText"/>
        <w:ind w:left="0"/>
        <w:rPr>
          <w:rFonts w:ascii="Times New Roman"/>
          <w:sz w:val="20"/>
        </w:rPr>
      </w:pPr>
    </w:p>
    <w:p w14:paraId="39C4BA7A" w14:textId="77777777" w:rsidR="00D641C3" w:rsidRDefault="00D641C3">
      <w:pPr>
        <w:pStyle w:val="BodyText"/>
        <w:ind w:left="0"/>
        <w:rPr>
          <w:rFonts w:ascii="Times New Roman"/>
          <w:sz w:val="20"/>
        </w:rPr>
      </w:pPr>
    </w:p>
    <w:p w14:paraId="4B32ABEB" w14:textId="77777777" w:rsidR="00D641C3" w:rsidRDefault="00880680">
      <w:pPr>
        <w:pStyle w:val="BodyText"/>
        <w:spacing w:before="64"/>
        <w:ind w:left="0"/>
        <w:rPr>
          <w:rFonts w:ascii="Times New Roman"/>
          <w:sz w:val="20"/>
        </w:rPr>
      </w:pPr>
      <w:r>
        <w:rPr>
          <w:rFonts w:ascii="Times New Roman"/>
          <w:noProof/>
          <w:sz w:val="20"/>
          <w:lang w:val="en-GB" w:eastAsia="en-GB"/>
        </w:rPr>
        <mc:AlternateContent>
          <mc:Choice Requires="wps">
            <w:drawing>
              <wp:anchor distT="0" distB="0" distL="0" distR="0" simplePos="0" relativeHeight="487587840" behindDoc="1" locked="0" layoutInCell="1" allowOverlap="1" wp14:anchorId="6BF5A985" wp14:editId="4A753ED7">
                <wp:simplePos x="0" y="0"/>
                <wp:positionH relativeFrom="page">
                  <wp:posOffset>285750</wp:posOffset>
                </wp:positionH>
                <wp:positionV relativeFrom="paragraph">
                  <wp:posOffset>205092</wp:posOffset>
                </wp:positionV>
                <wp:extent cx="6988175" cy="189293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8175" cy="1892935"/>
                        </a:xfrm>
                        <a:prstGeom prst="rect">
                          <a:avLst/>
                        </a:prstGeom>
                        <a:ln w="6350">
                          <a:solidFill>
                            <a:srgbClr val="000000"/>
                          </a:solidFill>
                          <a:prstDash val="solid"/>
                        </a:ln>
                      </wps:spPr>
                      <wps:txbx>
                        <w:txbxContent>
                          <w:p w14:paraId="2924A2D6" w14:textId="77777777" w:rsidR="00D641C3" w:rsidRDefault="00880680">
                            <w:pPr>
                              <w:spacing w:before="16"/>
                              <w:ind w:right="3"/>
                              <w:jc w:val="center"/>
                              <w:rPr>
                                <w:b/>
                                <w:sz w:val="96"/>
                              </w:rPr>
                            </w:pPr>
                            <w:r>
                              <w:rPr>
                                <w:b/>
                                <w:sz w:val="96"/>
                              </w:rPr>
                              <w:t>Co-opted</w:t>
                            </w:r>
                            <w:r>
                              <w:rPr>
                                <w:b/>
                                <w:spacing w:val="-2"/>
                                <w:sz w:val="96"/>
                              </w:rPr>
                              <w:t xml:space="preserve"> Governor</w:t>
                            </w:r>
                          </w:p>
                          <w:p w14:paraId="7D87B8FD" w14:textId="57B5641B" w:rsidR="00D641C3" w:rsidRDefault="00880680">
                            <w:pPr>
                              <w:spacing w:before="2"/>
                              <w:ind w:left="2343" w:right="2348"/>
                              <w:jc w:val="center"/>
                              <w:rPr>
                                <w:sz w:val="72"/>
                              </w:rPr>
                            </w:pPr>
                            <w:r>
                              <w:rPr>
                                <w:sz w:val="72"/>
                              </w:rPr>
                              <w:t>Information</w:t>
                            </w:r>
                            <w:r>
                              <w:rPr>
                                <w:spacing w:val="-39"/>
                                <w:sz w:val="72"/>
                              </w:rPr>
                              <w:t xml:space="preserve"> </w:t>
                            </w:r>
                            <w:r>
                              <w:rPr>
                                <w:sz w:val="72"/>
                              </w:rPr>
                              <w:t xml:space="preserve">Pack </w:t>
                            </w:r>
                            <w:r w:rsidR="00593E04">
                              <w:rPr>
                                <w:sz w:val="72"/>
                              </w:rPr>
                              <w:t>January 2026</w:t>
                            </w:r>
                          </w:p>
                        </w:txbxContent>
                      </wps:txbx>
                      <wps:bodyPr wrap="square" lIns="0" tIns="0" rIns="0" bIns="0" rtlCol="0">
                        <a:noAutofit/>
                      </wps:bodyPr>
                    </wps:wsp>
                  </a:graphicData>
                </a:graphic>
              </wp:anchor>
            </w:drawing>
          </mc:Choice>
          <mc:Fallback>
            <w:pict>
              <v:shapetype w14:anchorId="6BF5A985" id="_x0000_t202" coordsize="21600,21600" o:spt="202" path="m,l,21600r21600,l21600,xe">
                <v:stroke joinstyle="miter"/>
                <v:path gradientshapeok="t" o:connecttype="rect"/>
              </v:shapetype>
              <v:shape id="Textbox 2" o:spid="_x0000_s1026" type="#_x0000_t202" style="position:absolute;margin-left:22.5pt;margin-top:16.15pt;width:550.25pt;height:149.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" filled="f" strokeweight=".5pt">
                <v:path arrowok="t"/>
                <v:textbox inset="0,0,0,0">
                  <w:txbxContent>
                    <w:p w14:paraId="2924A2D6" w14:textId="77777777" w:rsidR="00D641C3" w:rsidRDefault="00880680">
                      <w:pPr>
                        <w:spacing w:before="16"/>
                        <w:ind w:right="3"/>
                        <w:jc w:val="center"/>
                        <w:rPr>
                          <w:b/>
                          <w:sz w:val="96"/>
                        </w:rPr>
                      </w:pPr>
                      <w:r>
                        <w:rPr>
                          <w:b/>
                          <w:sz w:val="96"/>
                        </w:rPr>
                        <w:t>Co-opted</w:t>
                      </w:r>
                      <w:r>
                        <w:rPr>
                          <w:b/>
                          <w:spacing w:val="-2"/>
                          <w:sz w:val="96"/>
                        </w:rPr>
                        <w:t xml:space="preserve"> Governor</w:t>
                      </w:r>
                    </w:p>
                    <w:p w14:paraId="7D87B8FD" w14:textId="57B5641B" w:rsidR="00D641C3" w:rsidRDefault="00880680">
                      <w:pPr>
                        <w:spacing w:before="2"/>
                        <w:ind w:left="2343" w:right="2348"/>
                        <w:jc w:val="center"/>
                        <w:rPr>
                          <w:sz w:val="72"/>
                        </w:rPr>
                      </w:pPr>
                      <w:r>
                        <w:rPr>
                          <w:sz w:val="72"/>
                        </w:rPr>
                        <w:t>Information</w:t>
                      </w:r>
                      <w:r>
                        <w:rPr>
                          <w:spacing w:val="-39"/>
                          <w:sz w:val="72"/>
                        </w:rPr>
                        <w:t xml:space="preserve"> </w:t>
                      </w:r>
                      <w:r>
                        <w:rPr>
                          <w:sz w:val="72"/>
                        </w:rPr>
                        <w:t xml:space="preserve">Pack </w:t>
                      </w:r>
                      <w:r w:rsidR="00593E04">
                        <w:rPr>
                          <w:sz w:val="72"/>
                        </w:rPr>
                        <w:t>January 2026</w:t>
                      </w:r>
                    </w:p>
                  </w:txbxContent>
                </v:textbox>
                <w10:wrap type="topAndBottom" anchorx="page"/>
              </v:shape>
            </w:pict>
          </mc:Fallback>
        </mc:AlternateContent>
      </w:r>
    </w:p>
    <w:p w14:paraId="71FA28CA" w14:textId="77777777" w:rsidR="00D641C3" w:rsidRDefault="00D641C3">
      <w:pPr>
        <w:pStyle w:val="BodyText"/>
        <w:rPr>
          <w:rFonts w:ascii="Times New Roman"/>
          <w:sz w:val="20"/>
        </w:rPr>
        <w:sectPr w:rsidR="00D641C3">
          <w:type w:val="continuous"/>
          <w:pgSz w:w="11910" w:h="16840"/>
          <w:pgMar w:top="560" w:right="425" w:bottom="280" w:left="425" w:header="720" w:footer="720" w:gutter="0"/>
          <w:cols w:space="720"/>
        </w:sectPr>
      </w:pPr>
    </w:p>
    <w:p w14:paraId="349D27DA" w14:textId="77777777" w:rsidR="00593E04" w:rsidRDefault="00593E04">
      <w:pPr>
        <w:ind w:left="140"/>
        <w:rPr>
          <w:i/>
          <w:sz w:val="32"/>
        </w:rPr>
      </w:pPr>
    </w:p>
    <w:tbl>
      <w:tblPr>
        <w:tblStyle w:val="TableGrid"/>
        <w:tblW w:w="0" w:type="auto"/>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2"/>
        <w:gridCol w:w="2368"/>
      </w:tblGrid>
      <w:tr w:rsidR="00593E04" w14:paraId="11AE99A2" w14:textId="77777777" w:rsidTr="00593E04">
        <w:tc>
          <w:tcPr>
            <w:tcW w:w="8757" w:type="dxa"/>
          </w:tcPr>
          <w:p w14:paraId="76EF1020" w14:textId="77777777" w:rsidR="00593E04" w:rsidRDefault="00593E04" w:rsidP="00593E04">
            <w:pPr>
              <w:ind w:left="140"/>
              <w:rPr>
                <w:b/>
                <w:sz w:val="56"/>
                <w:szCs w:val="44"/>
              </w:rPr>
            </w:pPr>
            <w:r w:rsidRPr="00593E04">
              <w:rPr>
                <w:b/>
                <w:sz w:val="56"/>
                <w:szCs w:val="44"/>
              </w:rPr>
              <w:t>Co-Opted</w:t>
            </w:r>
            <w:r w:rsidRPr="00593E04">
              <w:rPr>
                <w:b/>
                <w:spacing w:val="-6"/>
                <w:sz w:val="56"/>
                <w:szCs w:val="44"/>
              </w:rPr>
              <w:t xml:space="preserve"> </w:t>
            </w:r>
            <w:r w:rsidRPr="00593E04">
              <w:rPr>
                <w:b/>
                <w:sz w:val="56"/>
                <w:szCs w:val="44"/>
              </w:rPr>
              <w:t xml:space="preserve">Governor </w:t>
            </w:r>
          </w:p>
          <w:p w14:paraId="3B8094A8" w14:textId="30BDA852" w:rsidR="00593E04" w:rsidRDefault="00593E04" w:rsidP="00593E04">
            <w:pPr>
              <w:ind w:left="140"/>
              <w:rPr>
                <w:i/>
                <w:spacing w:val="-2"/>
                <w:sz w:val="32"/>
              </w:rPr>
            </w:pPr>
            <w:r w:rsidRPr="00593E04">
              <w:rPr>
                <w:i/>
                <w:sz w:val="56"/>
                <w:szCs w:val="44"/>
              </w:rPr>
              <w:t>Letter</w:t>
            </w:r>
            <w:r w:rsidRPr="00593E04">
              <w:rPr>
                <w:i/>
                <w:spacing w:val="-3"/>
                <w:sz w:val="56"/>
                <w:szCs w:val="44"/>
              </w:rPr>
              <w:t xml:space="preserve"> </w:t>
            </w:r>
            <w:r w:rsidRPr="00593E04">
              <w:rPr>
                <w:i/>
                <w:sz w:val="56"/>
                <w:szCs w:val="44"/>
              </w:rPr>
              <w:t>from</w:t>
            </w:r>
            <w:r w:rsidRPr="00593E04">
              <w:rPr>
                <w:i/>
                <w:spacing w:val="-1"/>
                <w:sz w:val="56"/>
                <w:szCs w:val="44"/>
              </w:rPr>
              <w:t xml:space="preserve"> </w:t>
            </w:r>
            <w:r w:rsidRPr="00593E04">
              <w:rPr>
                <w:i/>
                <w:sz w:val="56"/>
                <w:szCs w:val="44"/>
              </w:rPr>
              <w:t>the</w:t>
            </w:r>
            <w:r w:rsidRPr="00593E04">
              <w:rPr>
                <w:i/>
                <w:spacing w:val="-2"/>
                <w:sz w:val="56"/>
                <w:szCs w:val="44"/>
              </w:rPr>
              <w:t xml:space="preserve"> </w:t>
            </w:r>
            <w:r w:rsidRPr="00593E04">
              <w:rPr>
                <w:i/>
                <w:sz w:val="56"/>
                <w:szCs w:val="44"/>
              </w:rPr>
              <w:t>chair</w:t>
            </w:r>
            <w:r w:rsidRPr="00593E04">
              <w:rPr>
                <w:i/>
                <w:spacing w:val="-3"/>
                <w:sz w:val="56"/>
                <w:szCs w:val="44"/>
              </w:rPr>
              <w:t xml:space="preserve"> </w:t>
            </w:r>
            <w:r w:rsidRPr="00593E04">
              <w:rPr>
                <w:i/>
                <w:sz w:val="56"/>
                <w:szCs w:val="44"/>
              </w:rPr>
              <w:t xml:space="preserve">of </w:t>
            </w:r>
            <w:r w:rsidRPr="00593E04">
              <w:rPr>
                <w:i/>
                <w:spacing w:val="-2"/>
                <w:sz w:val="56"/>
                <w:szCs w:val="44"/>
              </w:rPr>
              <w:t>governors</w:t>
            </w:r>
          </w:p>
          <w:p w14:paraId="5431EEBA" w14:textId="77777777" w:rsidR="00593E04" w:rsidRDefault="00593E04">
            <w:pPr>
              <w:rPr>
                <w:i/>
                <w:sz w:val="32"/>
              </w:rPr>
            </w:pPr>
          </w:p>
        </w:tc>
        <w:tc>
          <w:tcPr>
            <w:tcW w:w="2379" w:type="dxa"/>
          </w:tcPr>
          <w:p w14:paraId="1AA0461D" w14:textId="508BE09B" w:rsidR="00593E04" w:rsidRDefault="00593E04" w:rsidP="00593E04">
            <w:pPr>
              <w:jc w:val="right"/>
              <w:rPr>
                <w:i/>
                <w:sz w:val="32"/>
              </w:rPr>
            </w:pPr>
            <w:r w:rsidRPr="00593E04">
              <w:rPr>
                <w:i/>
                <w:noProof/>
                <w:sz w:val="32"/>
                <w:lang w:val="en-GB" w:eastAsia="en-GB"/>
              </w:rPr>
              <w:drawing>
                <wp:inline distT="0" distB="0" distL="0" distR="0" wp14:anchorId="21347353" wp14:editId="014972FE">
                  <wp:extent cx="1155316" cy="1463040"/>
                  <wp:effectExtent l="0" t="0" r="6985" b="3810"/>
                  <wp:docPr id="192794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4644" name=""/>
                          <pic:cNvPicPr/>
                        </pic:nvPicPr>
                        <pic:blipFill>
                          <a:blip r:embed="rId8"/>
                          <a:stretch>
                            <a:fillRect/>
                          </a:stretch>
                        </pic:blipFill>
                        <pic:spPr>
                          <a:xfrm>
                            <a:off x="0" y="0"/>
                            <a:ext cx="1158054" cy="1466507"/>
                          </a:xfrm>
                          <a:prstGeom prst="rect">
                            <a:avLst/>
                          </a:prstGeom>
                        </pic:spPr>
                      </pic:pic>
                    </a:graphicData>
                  </a:graphic>
                </wp:inline>
              </w:drawing>
            </w:r>
          </w:p>
        </w:tc>
      </w:tr>
    </w:tbl>
    <w:p w14:paraId="69EB522B" w14:textId="77777777" w:rsidR="00D641C3" w:rsidRPr="00593E04" w:rsidRDefault="00880680">
      <w:pPr>
        <w:pStyle w:val="BodyText"/>
        <w:spacing w:before="296"/>
        <w:rPr>
          <w:rFonts w:ascii="Arial" w:hAnsi="Arial" w:cs="Arial"/>
          <w:sz w:val="22"/>
          <w:szCs w:val="22"/>
        </w:rPr>
      </w:pPr>
      <w:r w:rsidRPr="00593E04">
        <w:rPr>
          <w:rFonts w:ascii="Arial" w:hAnsi="Arial" w:cs="Arial"/>
          <w:sz w:val="22"/>
          <w:szCs w:val="22"/>
        </w:rPr>
        <w:t>Dear</w:t>
      </w:r>
      <w:r w:rsidRPr="00593E04">
        <w:rPr>
          <w:rFonts w:ascii="Arial" w:hAnsi="Arial" w:cs="Arial"/>
          <w:spacing w:val="-1"/>
          <w:sz w:val="22"/>
          <w:szCs w:val="22"/>
        </w:rPr>
        <w:t xml:space="preserve"> </w:t>
      </w:r>
      <w:r w:rsidRPr="00593E04">
        <w:rPr>
          <w:rFonts w:ascii="Arial" w:hAnsi="Arial" w:cs="Arial"/>
          <w:sz w:val="22"/>
          <w:szCs w:val="22"/>
        </w:rPr>
        <w:t xml:space="preserve">prospective </w:t>
      </w:r>
      <w:r w:rsidRPr="00593E04">
        <w:rPr>
          <w:rFonts w:ascii="Arial" w:hAnsi="Arial" w:cs="Arial"/>
          <w:spacing w:val="-2"/>
          <w:sz w:val="22"/>
          <w:szCs w:val="22"/>
        </w:rPr>
        <w:t>governor,</w:t>
      </w:r>
    </w:p>
    <w:p w14:paraId="6021FC08" w14:textId="5195CF32" w:rsidR="00593E04" w:rsidRPr="00593E04" w:rsidRDefault="00880680" w:rsidP="00593E04">
      <w:pPr>
        <w:pStyle w:val="BodyText"/>
        <w:spacing w:before="292"/>
        <w:ind w:right="251"/>
        <w:rPr>
          <w:rFonts w:ascii="Arial" w:hAnsi="Arial" w:cs="Arial"/>
          <w:sz w:val="22"/>
          <w:szCs w:val="22"/>
        </w:rPr>
      </w:pPr>
      <w:r w:rsidRPr="00593E04">
        <w:rPr>
          <w:rFonts w:ascii="Arial" w:hAnsi="Arial" w:cs="Arial"/>
          <w:sz w:val="22"/>
          <w:szCs w:val="22"/>
        </w:rPr>
        <w:t xml:space="preserve">Thank you for your interest in joining our </w:t>
      </w:r>
      <w:r w:rsidR="00593E04" w:rsidRPr="00593E04">
        <w:rPr>
          <w:rFonts w:ascii="Arial" w:hAnsi="Arial" w:cs="Arial"/>
          <w:sz w:val="22"/>
          <w:szCs w:val="22"/>
        </w:rPr>
        <w:t>Governing Body.</w:t>
      </w:r>
    </w:p>
    <w:p w14:paraId="0BD72021" w14:textId="5CB5013B" w:rsidR="00593E04" w:rsidRPr="00593E04" w:rsidRDefault="00880680" w:rsidP="00593E04">
      <w:pPr>
        <w:pStyle w:val="BodyText"/>
        <w:spacing w:before="292"/>
        <w:ind w:right="251"/>
        <w:rPr>
          <w:rFonts w:ascii="Arial" w:hAnsi="Arial" w:cs="Arial"/>
          <w:sz w:val="22"/>
          <w:szCs w:val="22"/>
        </w:rPr>
      </w:pPr>
      <w:r w:rsidRPr="00593E04">
        <w:rPr>
          <w:rFonts w:ascii="Arial" w:hAnsi="Arial" w:cs="Arial"/>
          <w:sz w:val="22"/>
          <w:szCs w:val="22"/>
        </w:rPr>
        <w:t xml:space="preserve">We are looking for </w:t>
      </w:r>
      <w:r w:rsidR="00593E04" w:rsidRPr="00593E04">
        <w:rPr>
          <w:rFonts w:ascii="Arial" w:hAnsi="Arial" w:cs="Arial"/>
          <w:sz w:val="22"/>
          <w:szCs w:val="22"/>
        </w:rPr>
        <w:t xml:space="preserve">two </w:t>
      </w:r>
      <w:r w:rsidRPr="00593E04">
        <w:rPr>
          <w:rFonts w:ascii="Arial" w:hAnsi="Arial" w:cs="Arial"/>
          <w:sz w:val="22"/>
          <w:szCs w:val="22"/>
        </w:rPr>
        <w:t xml:space="preserve">co-opted governors to join the school’s governing </w:t>
      </w:r>
      <w:r w:rsidR="0097711A">
        <w:rPr>
          <w:rFonts w:ascii="Arial" w:hAnsi="Arial" w:cs="Arial"/>
          <w:sz w:val="22"/>
          <w:szCs w:val="22"/>
        </w:rPr>
        <w:t>body</w:t>
      </w:r>
      <w:r w:rsidRPr="00593E04">
        <w:rPr>
          <w:rFonts w:ascii="Arial" w:hAnsi="Arial" w:cs="Arial"/>
          <w:sz w:val="22"/>
          <w:szCs w:val="22"/>
        </w:rPr>
        <w:t xml:space="preserve"> from </w:t>
      </w:r>
      <w:r w:rsidR="00593E04" w:rsidRPr="00593E04">
        <w:rPr>
          <w:rFonts w:ascii="Arial" w:hAnsi="Arial" w:cs="Arial"/>
          <w:sz w:val="22"/>
          <w:szCs w:val="22"/>
        </w:rPr>
        <w:t xml:space="preserve">March 2026. </w:t>
      </w:r>
    </w:p>
    <w:p w14:paraId="39B36E88" w14:textId="77777777" w:rsidR="00593E04" w:rsidRPr="00593E04" w:rsidRDefault="00593E04" w:rsidP="00593E04">
      <w:pPr>
        <w:pStyle w:val="BodyText"/>
        <w:spacing w:before="292"/>
        <w:ind w:right="251"/>
        <w:rPr>
          <w:rFonts w:ascii="Arial" w:hAnsi="Arial" w:cs="Arial"/>
          <w:sz w:val="22"/>
          <w:szCs w:val="22"/>
        </w:rPr>
      </w:pPr>
      <w:r w:rsidRPr="00593E04">
        <w:rPr>
          <w:rFonts w:ascii="Arial" w:hAnsi="Arial" w:cs="Arial"/>
          <w:sz w:val="22"/>
          <w:szCs w:val="22"/>
        </w:rPr>
        <w:t>Meadow High School is an inclusive school committed to providing exceptional education and support for pupils with diverse learning needs. We are seeking two dynamic and experienced Co-opted Governors to help shape the strategic direction of the school and ensure the highest standards of achievement, care, and wellbeing.</w:t>
      </w:r>
    </w:p>
    <w:p w14:paraId="5CD7DC83" w14:textId="1729CD3E" w:rsidR="00593E04" w:rsidRPr="00593E04" w:rsidRDefault="00593E04" w:rsidP="00593E04">
      <w:pPr>
        <w:pStyle w:val="BodyText"/>
        <w:spacing w:before="292"/>
        <w:ind w:right="251"/>
        <w:rPr>
          <w:rFonts w:ascii="Arial" w:hAnsi="Arial" w:cs="Arial"/>
          <w:sz w:val="22"/>
          <w:szCs w:val="22"/>
        </w:rPr>
      </w:pPr>
      <w:r w:rsidRPr="00593E04">
        <w:rPr>
          <w:rFonts w:ascii="Arial" w:hAnsi="Arial" w:cs="Arial"/>
          <w:sz w:val="22"/>
          <w:szCs w:val="22"/>
        </w:rPr>
        <w:t>School governors have three main roles:</w:t>
      </w:r>
    </w:p>
    <w:p w14:paraId="60338267" w14:textId="77777777" w:rsidR="00593E04" w:rsidRPr="00593E04" w:rsidRDefault="00593E04" w:rsidP="00593E04">
      <w:pPr>
        <w:pStyle w:val="ListParagraph"/>
        <w:widowControl/>
        <w:numPr>
          <w:ilvl w:val="0"/>
          <w:numId w:val="3"/>
        </w:numPr>
        <w:autoSpaceDE/>
        <w:autoSpaceDN/>
        <w:spacing w:line="276" w:lineRule="auto"/>
        <w:contextualSpacing/>
        <w:rPr>
          <w:rFonts w:ascii="Arial" w:hAnsi="Arial" w:cs="Arial"/>
        </w:rPr>
      </w:pPr>
      <w:r w:rsidRPr="00593E04">
        <w:rPr>
          <w:rFonts w:ascii="Arial" w:hAnsi="Arial" w:cs="Arial"/>
        </w:rPr>
        <w:t>Ensure clarity of vision, ethos, and strategic direction: the governing body helps to set long-term plans for the school, decide where improvements need to be made, and how to make them.</w:t>
      </w:r>
    </w:p>
    <w:p w14:paraId="331E8A14" w14:textId="77777777" w:rsidR="00593E04" w:rsidRPr="00593E04" w:rsidRDefault="00593E04" w:rsidP="00593E04">
      <w:pPr>
        <w:pStyle w:val="ListParagraph"/>
        <w:widowControl/>
        <w:numPr>
          <w:ilvl w:val="0"/>
          <w:numId w:val="3"/>
        </w:numPr>
        <w:autoSpaceDE/>
        <w:autoSpaceDN/>
        <w:spacing w:line="276" w:lineRule="auto"/>
        <w:contextualSpacing/>
        <w:rPr>
          <w:rFonts w:ascii="Arial" w:hAnsi="Arial" w:cs="Arial"/>
        </w:rPr>
      </w:pPr>
      <w:r w:rsidRPr="00593E04">
        <w:rPr>
          <w:rFonts w:ascii="Arial" w:hAnsi="Arial" w:cs="Arial"/>
        </w:rPr>
        <w:t>Hold the headteacher to account for educational performance and staff management through clear key performance indicators. Governors look at the quality of education being offered and ensure the headteacher is doing everything possible to improve outcomes.</w:t>
      </w:r>
    </w:p>
    <w:p w14:paraId="35A3E0E1" w14:textId="77777777" w:rsidR="00593E04" w:rsidRPr="00593E04" w:rsidRDefault="00593E04" w:rsidP="00593E04">
      <w:pPr>
        <w:pStyle w:val="ListParagraph"/>
        <w:widowControl/>
        <w:numPr>
          <w:ilvl w:val="0"/>
          <w:numId w:val="3"/>
        </w:numPr>
        <w:autoSpaceDE/>
        <w:autoSpaceDN/>
        <w:spacing w:line="276" w:lineRule="auto"/>
        <w:contextualSpacing/>
        <w:rPr>
          <w:rFonts w:ascii="Arial" w:hAnsi="Arial" w:cs="Arial"/>
        </w:rPr>
      </w:pPr>
      <w:r w:rsidRPr="00593E04">
        <w:rPr>
          <w:rFonts w:ascii="Arial" w:hAnsi="Arial" w:cs="Arial"/>
        </w:rPr>
        <w:t xml:space="preserve">Ensuring public funds are spent effectively to support school improvement, which includes overseeing financial performance. </w:t>
      </w:r>
    </w:p>
    <w:p w14:paraId="0BB15D14" w14:textId="77777777" w:rsidR="0077387C" w:rsidRDefault="00593E04" w:rsidP="0077387C">
      <w:pPr>
        <w:pStyle w:val="BodyText"/>
        <w:spacing w:before="292"/>
        <w:ind w:right="251"/>
        <w:rPr>
          <w:rFonts w:ascii="Arial" w:hAnsi="Arial" w:cs="Arial"/>
          <w:spacing w:val="-4"/>
          <w:sz w:val="22"/>
          <w:szCs w:val="22"/>
        </w:rPr>
      </w:pPr>
      <w:r w:rsidRPr="00593E04">
        <w:rPr>
          <w:rFonts w:ascii="Arial" w:hAnsi="Arial" w:cs="Arial"/>
          <w:sz w:val="22"/>
          <w:szCs w:val="22"/>
        </w:rPr>
        <w:t>They also have a role to ensure that the voices</w:t>
      </w:r>
      <w:r w:rsidRPr="00593E04">
        <w:rPr>
          <w:rFonts w:ascii="Arial" w:hAnsi="Arial" w:cs="Arial"/>
          <w:spacing w:val="-3"/>
          <w:sz w:val="22"/>
          <w:szCs w:val="22"/>
        </w:rPr>
        <w:t xml:space="preserve"> </w:t>
      </w:r>
      <w:r w:rsidRPr="00593E04">
        <w:rPr>
          <w:rFonts w:ascii="Arial" w:hAnsi="Arial" w:cs="Arial"/>
          <w:sz w:val="22"/>
          <w:szCs w:val="22"/>
        </w:rPr>
        <w:t>of</w:t>
      </w:r>
      <w:r w:rsidRPr="00593E04">
        <w:rPr>
          <w:rFonts w:ascii="Arial" w:hAnsi="Arial" w:cs="Arial"/>
          <w:spacing w:val="-3"/>
          <w:sz w:val="22"/>
          <w:szCs w:val="22"/>
        </w:rPr>
        <w:t xml:space="preserve"> </w:t>
      </w:r>
      <w:r w:rsidRPr="00593E04">
        <w:rPr>
          <w:rFonts w:ascii="Arial" w:hAnsi="Arial" w:cs="Arial"/>
          <w:sz w:val="22"/>
          <w:szCs w:val="22"/>
        </w:rPr>
        <w:t>stakeholders</w:t>
      </w:r>
      <w:r w:rsidRPr="00593E04">
        <w:rPr>
          <w:rFonts w:ascii="Arial" w:hAnsi="Arial" w:cs="Arial"/>
          <w:spacing w:val="-3"/>
          <w:sz w:val="22"/>
          <w:szCs w:val="22"/>
        </w:rPr>
        <w:t xml:space="preserve"> </w:t>
      </w:r>
      <w:r w:rsidRPr="00593E04">
        <w:rPr>
          <w:rFonts w:ascii="Arial" w:hAnsi="Arial" w:cs="Arial"/>
          <w:sz w:val="22"/>
          <w:szCs w:val="22"/>
        </w:rPr>
        <w:t>are</w:t>
      </w:r>
      <w:r w:rsidRPr="00593E04">
        <w:rPr>
          <w:rFonts w:ascii="Arial" w:hAnsi="Arial" w:cs="Arial"/>
          <w:spacing w:val="-2"/>
          <w:sz w:val="22"/>
          <w:szCs w:val="22"/>
        </w:rPr>
        <w:t xml:space="preserve"> </w:t>
      </w:r>
      <w:r w:rsidRPr="00593E04">
        <w:rPr>
          <w:rFonts w:ascii="Arial" w:hAnsi="Arial" w:cs="Arial"/>
          <w:spacing w:val="-4"/>
          <w:sz w:val="22"/>
          <w:szCs w:val="22"/>
        </w:rPr>
        <w:t>heard.</w:t>
      </w:r>
      <w:r w:rsidR="0077387C">
        <w:rPr>
          <w:rFonts w:ascii="Arial" w:hAnsi="Arial" w:cs="Arial"/>
          <w:spacing w:val="-4"/>
          <w:sz w:val="22"/>
          <w:szCs w:val="22"/>
        </w:rPr>
        <w:t xml:space="preserve"> </w:t>
      </w:r>
    </w:p>
    <w:p w14:paraId="78D87125" w14:textId="35FF8747" w:rsidR="00593E04" w:rsidRPr="0077387C" w:rsidRDefault="00593E04" w:rsidP="0077387C">
      <w:pPr>
        <w:pStyle w:val="BodyText"/>
        <w:spacing w:before="292"/>
        <w:ind w:right="251"/>
        <w:rPr>
          <w:rFonts w:ascii="Arial" w:hAnsi="Arial" w:cs="Arial"/>
          <w:sz w:val="22"/>
          <w:szCs w:val="22"/>
        </w:rPr>
      </w:pPr>
      <w:r w:rsidRPr="0077387C">
        <w:rPr>
          <w:rFonts w:ascii="Arial" w:hAnsi="Arial" w:cs="Arial"/>
          <w:noProof/>
          <w:sz w:val="22"/>
          <w:szCs w:val="22"/>
          <w:lang w:val="en-GB" w:eastAsia="en-GB"/>
        </w:rPr>
        <mc:AlternateContent>
          <mc:Choice Requires="wps">
            <w:drawing>
              <wp:anchor distT="0" distB="0" distL="0" distR="0" simplePos="0" relativeHeight="251660288" behindDoc="0" locked="0" layoutInCell="1" allowOverlap="1" wp14:anchorId="227986AA" wp14:editId="2B2FE2BA">
                <wp:simplePos x="0" y="0"/>
                <wp:positionH relativeFrom="page">
                  <wp:posOffset>359092</wp:posOffset>
                </wp:positionH>
                <wp:positionV relativeFrom="paragraph">
                  <wp:posOffset>1058095</wp:posOffset>
                </wp:positionV>
                <wp:extent cx="200406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4060" cy="9525"/>
                        </a:xfrm>
                        <a:custGeom>
                          <a:avLst/>
                          <a:gdLst/>
                          <a:ahLst/>
                          <a:cxnLst/>
                          <a:rect l="l" t="t" r="r" b="b"/>
                          <a:pathLst>
                            <a:path w="2004060" h="9525">
                              <a:moveTo>
                                <a:pt x="2004060" y="0"/>
                              </a:moveTo>
                              <a:lnTo>
                                <a:pt x="0" y="0"/>
                              </a:lnTo>
                              <a:lnTo>
                                <a:pt x="0" y="9525"/>
                              </a:lnTo>
                              <a:lnTo>
                                <a:pt x="2004060" y="9525"/>
                              </a:lnTo>
                              <a:lnTo>
                                <a:pt x="200406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AE885D3" id="Graphic 5" o:spid="_x0000_s1026" style="position:absolute;margin-left:28.25pt;margin-top:83.3pt;width:157.8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2004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" path="m2004060,l,,,9525r2004060,l2004060,xe" fillcolor="blue" stroked="f">
                <v:path arrowok="t"/>
                <w10:wrap anchorx="page"/>
              </v:shape>
            </w:pict>
          </mc:Fallback>
        </mc:AlternateContent>
      </w:r>
      <w:r w:rsidRPr="0077387C">
        <w:rPr>
          <w:rFonts w:ascii="Arial" w:hAnsi="Arial" w:cs="Arial"/>
          <w:sz w:val="22"/>
          <w:szCs w:val="22"/>
        </w:rPr>
        <w:t>Above all, school governors need to be committed to their role and to all pupils; confident in having courageous</w:t>
      </w:r>
      <w:r w:rsidRPr="0077387C">
        <w:rPr>
          <w:rFonts w:ascii="Arial" w:hAnsi="Arial" w:cs="Arial"/>
          <w:spacing w:val="-4"/>
          <w:sz w:val="22"/>
          <w:szCs w:val="22"/>
        </w:rPr>
        <w:t xml:space="preserve"> </w:t>
      </w:r>
      <w:r w:rsidRPr="0077387C">
        <w:rPr>
          <w:rFonts w:ascii="Arial" w:hAnsi="Arial" w:cs="Arial"/>
          <w:sz w:val="22"/>
          <w:szCs w:val="22"/>
        </w:rPr>
        <w:t>conversations</w:t>
      </w:r>
      <w:r w:rsidRPr="0077387C">
        <w:rPr>
          <w:rFonts w:ascii="Arial" w:hAnsi="Arial" w:cs="Arial"/>
          <w:spacing w:val="-4"/>
          <w:sz w:val="22"/>
          <w:szCs w:val="22"/>
        </w:rPr>
        <w:t xml:space="preserve"> </w:t>
      </w:r>
      <w:r w:rsidRPr="0077387C">
        <w:rPr>
          <w:rFonts w:ascii="Arial" w:hAnsi="Arial" w:cs="Arial"/>
          <w:sz w:val="22"/>
          <w:szCs w:val="22"/>
        </w:rPr>
        <w:t>to</w:t>
      </w:r>
      <w:r w:rsidRPr="0077387C">
        <w:rPr>
          <w:rFonts w:ascii="Arial" w:hAnsi="Arial" w:cs="Arial"/>
          <w:spacing w:val="-7"/>
          <w:sz w:val="22"/>
          <w:szCs w:val="22"/>
        </w:rPr>
        <w:t xml:space="preserve"> </w:t>
      </w:r>
      <w:r w:rsidRPr="0077387C">
        <w:rPr>
          <w:rFonts w:ascii="Arial" w:hAnsi="Arial" w:cs="Arial"/>
          <w:sz w:val="22"/>
          <w:szCs w:val="22"/>
        </w:rPr>
        <w:t>improve</w:t>
      </w:r>
      <w:r w:rsidRPr="0077387C">
        <w:rPr>
          <w:rFonts w:ascii="Arial" w:hAnsi="Arial" w:cs="Arial"/>
          <w:spacing w:val="-4"/>
          <w:sz w:val="22"/>
          <w:szCs w:val="22"/>
        </w:rPr>
        <w:t xml:space="preserve"> </w:t>
      </w:r>
      <w:r w:rsidRPr="0077387C">
        <w:rPr>
          <w:rFonts w:ascii="Arial" w:hAnsi="Arial" w:cs="Arial"/>
          <w:sz w:val="22"/>
          <w:szCs w:val="22"/>
        </w:rPr>
        <w:t>performance; curious;</w:t>
      </w:r>
      <w:r w:rsidRPr="0077387C">
        <w:rPr>
          <w:rFonts w:ascii="Arial" w:hAnsi="Arial" w:cs="Arial"/>
          <w:spacing w:val="-4"/>
          <w:sz w:val="22"/>
          <w:szCs w:val="22"/>
        </w:rPr>
        <w:t xml:space="preserve"> </w:t>
      </w:r>
      <w:r w:rsidRPr="0077387C">
        <w:rPr>
          <w:rFonts w:ascii="Arial" w:hAnsi="Arial" w:cs="Arial"/>
          <w:sz w:val="22"/>
          <w:szCs w:val="22"/>
        </w:rPr>
        <w:t>collaborative</w:t>
      </w:r>
      <w:r w:rsidRPr="0077387C">
        <w:rPr>
          <w:rFonts w:ascii="Arial" w:hAnsi="Arial" w:cs="Arial"/>
          <w:spacing w:val="-4"/>
          <w:sz w:val="22"/>
          <w:szCs w:val="22"/>
        </w:rPr>
        <w:t xml:space="preserve"> </w:t>
      </w:r>
      <w:r w:rsidRPr="0077387C">
        <w:rPr>
          <w:rFonts w:ascii="Arial" w:hAnsi="Arial" w:cs="Arial"/>
          <w:sz w:val="22"/>
          <w:szCs w:val="22"/>
        </w:rPr>
        <w:t>to</w:t>
      </w:r>
      <w:r w:rsidRPr="0077387C">
        <w:rPr>
          <w:rFonts w:ascii="Arial" w:hAnsi="Arial" w:cs="Arial"/>
          <w:spacing w:val="-7"/>
          <w:sz w:val="22"/>
          <w:szCs w:val="22"/>
        </w:rPr>
        <w:t xml:space="preserve"> </w:t>
      </w:r>
      <w:r w:rsidRPr="0077387C">
        <w:rPr>
          <w:rFonts w:ascii="Arial" w:hAnsi="Arial" w:cs="Arial"/>
          <w:sz w:val="22"/>
          <w:szCs w:val="22"/>
        </w:rPr>
        <w:t>build</w:t>
      </w:r>
      <w:r w:rsidRPr="0077387C">
        <w:rPr>
          <w:rFonts w:ascii="Arial" w:hAnsi="Arial" w:cs="Arial"/>
          <w:spacing w:val="-6"/>
          <w:sz w:val="22"/>
          <w:szCs w:val="22"/>
        </w:rPr>
        <w:t xml:space="preserve"> </w:t>
      </w:r>
      <w:r w:rsidRPr="0077387C">
        <w:rPr>
          <w:rFonts w:ascii="Arial" w:hAnsi="Arial" w:cs="Arial"/>
          <w:sz w:val="22"/>
          <w:szCs w:val="22"/>
        </w:rPr>
        <w:t>strong</w:t>
      </w:r>
      <w:r w:rsidRPr="0077387C">
        <w:rPr>
          <w:rFonts w:ascii="Arial" w:hAnsi="Arial" w:cs="Arial"/>
          <w:spacing w:val="-3"/>
          <w:sz w:val="22"/>
          <w:szCs w:val="22"/>
        </w:rPr>
        <w:t xml:space="preserve"> </w:t>
      </w:r>
      <w:r w:rsidRPr="0077387C">
        <w:rPr>
          <w:rFonts w:ascii="Arial" w:hAnsi="Arial" w:cs="Arial"/>
          <w:sz w:val="22"/>
          <w:szCs w:val="22"/>
        </w:rPr>
        <w:t>relationships;</w:t>
      </w:r>
      <w:r w:rsidRPr="0077387C">
        <w:rPr>
          <w:rFonts w:ascii="Arial" w:hAnsi="Arial" w:cs="Arial"/>
          <w:spacing w:val="-4"/>
          <w:sz w:val="22"/>
          <w:szCs w:val="22"/>
        </w:rPr>
        <w:t xml:space="preserve"> </w:t>
      </w:r>
      <w:r w:rsidRPr="0077387C">
        <w:rPr>
          <w:rFonts w:ascii="Arial" w:hAnsi="Arial" w:cs="Arial"/>
          <w:sz w:val="22"/>
          <w:szCs w:val="22"/>
        </w:rPr>
        <w:t xml:space="preserve">critical to improve their own work and that of the </w:t>
      </w:r>
      <w:r w:rsidR="0097711A">
        <w:rPr>
          <w:rFonts w:ascii="Arial" w:hAnsi="Arial" w:cs="Arial"/>
          <w:sz w:val="22"/>
          <w:szCs w:val="22"/>
        </w:rPr>
        <w:t>governing body</w:t>
      </w:r>
      <w:r w:rsidRPr="0077387C">
        <w:rPr>
          <w:rFonts w:ascii="Arial" w:hAnsi="Arial" w:cs="Arial"/>
          <w:sz w:val="22"/>
          <w:szCs w:val="22"/>
        </w:rPr>
        <w:t xml:space="preserve">; and creative in problem solving. </w:t>
      </w:r>
    </w:p>
    <w:p w14:paraId="222A487D" w14:textId="6BB3033E" w:rsidR="0077387C" w:rsidRPr="0077387C" w:rsidRDefault="0077387C" w:rsidP="00593E04">
      <w:pPr>
        <w:pStyle w:val="BodyText"/>
        <w:spacing w:before="292"/>
        <w:ind w:right="251"/>
        <w:rPr>
          <w:rFonts w:ascii="Arial" w:hAnsi="Arial" w:cs="Arial"/>
          <w:sz w:val="22"/>
          <w:szCs w:val="22"/>
        </w:rPr>
      </w:pPr>
      <w:r w:rsidRPr="0077387C">
        <w:rPr>
          <w:rFonts w:ascii="Arial" w:hAnsi="Arial" w:cs="Arial"/>
          <w:sz w:val="22"/>
          <w:szCs w:val="22"/>
        </w:rPr>
        <w:t>We invite applications from anyone who is interested in helping the school be the best it can be.</w:t>
      </w:r>
    </w:p>
    <w:p w14:paraId="2AED0739" w14:textId="6632D673" w:rsidR="00D641C3" w:rsidRPr="0077387C" w:rsidRDefault="00593E04" w:rsidP="0077387C">
      <w:pPr>
        <w:pStyle w:val="BodyText"/>
        <w:spacing w:before="292"/>
        <w:ind w:right="251"/>
        <w:rPr>
          <w:rFonts w:ascii="Arial" w:hAnsi="Arial" w:cs="Arial"/>
          <w:sz w:val="22"/>
          <w:szCs w:val="22"/>
        </w:rPr>
      </w:pPr>
      <w:r w:rsidRPr="0077387C">
        <w:rPr>
          <w:rFonts w:ascii="Arial" w:hAnsi="Arial" w:cs="Arial"/>
          <w:sz w:val="22"/>
          <w:szCs w:val="22"/>
        </w:rPr>
        <w:t xml:space="preserve">We are particularly seeking applicants with experience in the Finance, Health, Human Resources and Buildings/Health &amp; Safety sector/ background. Full training </w:t>
      </w:r>
      <w:r w:rsidR="002D6E5D">
        <w:rPr>
          <w:rFonts w:ascii="Arial" w:hAnsi="Arial" w:cs="Arial"/>
          <w:sz w:val="22"/>
          <w:szCs w:val="22"/>
        </w:rPr>
        <w:t xml:space="preserve">and induction </w:t>
      </w:r>
      <w:r w:rsidRPr="0077387C">
        <w:rPr>
          <w:rFonts w:ascii="Arial" w:hAnsi="Arial" w:cs="Arial"/>
          <w:sz w:val="22"/>
          <w:szCs w:val="22"/>
        </w:rPr>
        <w:t>is also available, and governors are encouraged to attend regular training sessions, either in person or online. Previous governor experience is helpful but not essential — we value skills, experience, and commitment.</w:t>
      </w:r>
      <w:r w:rsidR="0077387C">
        <w:rPr>
          <w:rFonts w:ascii="Arial" w:hAnsi="Arial" w:cs="Arial"/>
          <w:sz w:val="22"/>
          <w:szCs w:val="22"/>
        </w:rPr>
        <w:t xml:space="preserve"> </w:t>
      </w:r>
      <w:r w:rsidRPr="0077387C">
        <w:rPr>
          <w:rFonts w:ascii="Arial" w:hAnsi="Arial" w:cs="Arial"/>
          <w:sz w:val="22"/>
          <w:szCs w:val="22"/>
        </w:rPr>
        <w:t xml:space="preserve">Further information on being a governor is available on the </w:t>
      </w:r>
      <w:hyperlink r:id="rId9" w:history="1">
        <w:r w:rsidR="0077387C" w:rsidRPr="0077387C">
          <w:rPr>
            <w:rStyle w:val="Hyperlink"/>
            <w:rFonts w:ascii="Arial" w:hAnsi="Arial" w:cs="Arial"/>
            <w:sz w:val="22"/>
            <w:szCs w:val="22"/>
          </w:rPr>
          <w:t>National Governance Association website</w:t>
        </w:r>
      </w:hyperlink>
    </w:p>
    <w:p w14:paraId="25122514" w14:textId="3568DA95" w:rsidR="0077387C" w:rsidRPr="0077387C" w:rsidRDefault="0077387C" w:rsidP="0077387C">
      <w:pPr>
        <w:pStyle w:val="BodyText"/>
        <w:spacing w:before="242"/>
        <w:ind w:right="157"/>
        <w:rPr>
          <w:rFonts w:ascii="Arial" w:hAnsi="Arial" w:cs="Arial"/>
          <w:sz w:val="22"/>
          <w:szCs w:val="22"/>
        </w:rPr>
      </w:pPr>
      <w:r w:rsidRPr="0077387C">
        <w:rPr>
          <w:rFonts w:ascii="Arial" w:hAnsi="Arial" w:cs="Arial"/>
          <w:sz w:val="22"/>
          <w:szCs w:val="22"/>
        </w:rPr>
        <w:t xml:space="preserve">Governors do not need to have a background in, or professional knowledge of education. A strong governing body is a diverse </w:t>
      </w:r>
      <w:r w:rsidR="0097711A">
        <w:rPr>
          <w:rFonts w:ascii="Arial" w:hAnsi="Arial" w:cs="Arial"/>
          <w:sz w:val="22"/>
          <w:szCs w:val="22"/>
        </w:rPr>
        <w:t>governing body</w:t>
      </w:r>
      <w:r w:rsidRPr="0077387C">
        <w:rPr>
          <w:rFonts w:ascii="Arial" w:hAnsi="Arial" w:cs="Arial"/>
          <w:sz w:val="22"/>
          <w:szCs w:val="22"/>
        </w:rPr>
        <w:t xml:space="preserve">, in terms of professions, experience, personalities and cultures. The skills that we use every day in our jobs and personal lives are directly applicable to governing. Co-opted governors are appointed by the </w:t>
      </w:r>
      <w:r w:rsidR="0097711A">
        <w:rPr>
          <w:rFonts w:ascii="Arial" w:hAnsi="Arial" w:cs="Arial"/>
          <w:sz w:val="22"/>
          <w:szCs w:val="22"/>
        </w:rPr>
        <w:t>governing body</w:t>
      </w:r>
      <w:r w:rsidRPr="0077387C">
        <w:rPr>
          <w:rFonts w:ascii="Arial" w:hAnsi="Arial" w:cs="Arial"/>
          <w:sz w:val="22"/>
          <w:szCs w:val="22"/>
        </w:rPr>
        <w:t xml:space="preserve"> and play a vital role on governing bo</w:t>
      </w:r>
      <w:r w:rsidR="0097711A">
        <w:rPr>
          <w:rFonts w:ascii="Arial" w:hAnsi="Arial" w:cs="Arial"/>
          <w:sz w:val="22"/>
          <w:szCs w:val="22"/>
        </w:rPr>
        <w:t>dies</w:t>
      </w:r>
      <w:r w:rsidRPr="0077387C">
        <w:rPr>
          <w:rFonts w:ascii="Arial" w:hAnsi="Arial" w:cs="Arial"/>
          <w:sz w:val="22"/>
          <w:szCs w:val="22"/>
        </w:rPr>
        <w:t>, bringing their external experience.</w:t>
      </w:r>
    </w:p>
    <w:p w14:paraId="392BF1C1" w14:textId="6F8BAD59" w:rsidR="0077387C" w:rsidRPr="0077387C" w:rsidRDefault="0077387C" w:rsidP="0077387C">
      <w:pPr>
        <w:pStyle w:val="BodyText"/>
        <w:spacing w:before="242"/>
        <w:ind w:right="157"/>
        <w:rPr>
          <w:rFonts w:ascii="Arial" w:hAnsi="Arial" w:cs="Arial"/>
          <w:sz w:val="22"/>
          <w:szCs w:val="22"/>
        </w:rPr>
      </w:pPr>
      <w:r w:rsidRPr="0077387C">
        <w:rPr>
          <w:rFonts w:ascii="Arial" w:hAnsi="Arial" w:cs="Arial"/>
          <w:sz w:val="22"/>
          <w:szCs w:val="22"/>
        </w:rPr>
        <w:t xml:space="preserve">If you have any questions, or if you would like to speak with a member of the governing </w:t>
      </w:r>
      <w:r w:rsidR="0097711A">
        <w:rPr>
          <w:rFonts w:ascii="Arial" w:hAnsi="Arial" w:cs="Arial"/>
          <w:sz w:val="22"/>
          <w:szCs w:val="22"/>
        </w:rPr>
        <w:t>body</w:t>
      </w:r>
      <w:r w:rsidRPr="0077387C">
        <w:rPr>
          <w:rFonts w:ascii="Arial" w:hAnsi="Arial" w:cs="Arial"/>
          <w:sz w:val="22"/>
          <w:szCs w:val="22"/>
        </w:rPr>
        <w:t xml:space="preserve"> for more details, please send an email to the Clerk to the Governing Body </w:t>
      </w:r>
      <w:hyperlink r:id="rId10" w:history="1">
        <w:r w:rsidRPr="0077387C">
          <w:rPr>
            <w:rStyle w:val="Hyperlink"/>
            <w:rFonts w:ascii="Arial" w:hAnsi="Arial" w:cs="Arial"/>
            <w:sz w:val="22"/>
            <w:szCs w:val="22"/>
          </w:rPr>
          <w:t>rcarpenter@meadowhighschool.org</w:t>
        </w:r>
      </w:hyperlink>
      <w:r w:rsidRPr="0077387C">
        <w:rPr>
          <w:rFonts w:ascii="Arial" w:hAnsi="Arial" w:cs="Arial"/>
          <w:sz w:val="22"/>
          <w:szCs w:val="22"/>
        </w:rPr>
        <w:t xml:space="preserve">  and we will be back in touch.</w:t>
      </w:r>
    </w:p>
    <w:p w14:paraId="3718E164" w14:textId="77777777" w:rsidR="00D641C3" w:rsidRPr="0077387C" w:rsidRDefault="00D641C3">
      <w:pPr>
        <w:pStyle w:val="BodyText"/>
        <w:ind w:left="0"/>
        <w:rPr>
          <w:rFonts w:ascii="Arial" w:hAnsi="Arial" w:cs="Arial"/>
          <w:sz w:val="22"/>
          <w:szCs w:val="22"/>
        </w:rPr>
      </w:pPr>
    </w:p>
    <w:p w14:paraId="150FB081" w14:textId="77777777" w:rsidR="00D641C3" w:rsidRPr="0077387C" w:rsidRDefault="00880680">
      <w:pPr>
        <w:pStyle w:val="BodyText"/>
        <w:rPr>
          <w:rFonts w:ascii="Arial" w:hAnsi="Arial" w:cs="Arial"/>
          <w:sz w:val="22"/>
          <w:szCs w:val="22"/>
        </w:rPr>
      </w:pPr>
      <w:r w:rsidRPr="0077387C">
        <w:rPr>
          <w:rFonts w:ascii="Arial" w:hAnsi="Arial" w:cs="Arial"/>
          <w:sz w:val="22"/>
          <w:szCs w:val="22"/>
        </w:rPr>
        <w:t>Yours</w:t>
      </w:r>
      <w:r w:rsidRPr="0077387C">
        <w:rPr>
          <w:rFonts w:ascii="Arial" w:hAnsi="Arial" w:cs="Arial"/>
          <w:spacing w:val="-6"/>
          <w:sz w:val="22"/>
          <w:szCs w:val="22"/>
        </w:rPr>
        <w:t xml:space="preserve"> </w:t>
      </w:r>
      <w:r w:rsidRPr="0077387C">
        <w:rPr>
          <w:rFonts w:ascii="Arial" w:hAnsi="Arial" w:cs="Arial"/>
          <w:spacing w:val="-2"/>
          <w:sz w:val="22"/>
          <w:szCs w:val="22"/>
        </w:rPr>
        <w:t>faithfully,</w:t>
      </w:r>
    </w:p>
    <w:p w14:paraId="4F356017" w14:textId="784FC320" w:rsidR="00D641C3" w:rsidRPr="0077387C" w:rsidRDefault="00593E04" w:rsidP="0077387C">
      <w:pPr>
        <w:spacing w:before="286"/>
        <w:ind w:left="140"/>
        <w:rPr>
          <w:rFonts w:ascii="Arial"/>
          <w:b/>
          <w:bCs/>
          <w:sz w:val="23"/>
        </w:rPr>
      </w:pPr>
      <w:r w:rsidRPr="0077387C">
        <w:rPr>
          <w:rFonts w:ascii="Arial" w:hAnsi="Arial" w:cs="Arial"/>
          <w:b/>
        </w:rPr>
        <w:t>Richard Burton</w:t>
      </w:r>
      <w:r w:rsidR="0077387C">
        <w:rPr>
          <w:rFonts w:ascii="Arial" w:hAnsi="Arial" w:cs="Arial"/>
          <w:b/>
        </w:rPr>
        <w:t xml:space="preserve">, </w:t>
      </w:r>
      <w:r w:rsidRPr="0077387C">
        <w:rPr>
          <w:rFonts w:ascii="Arial"/>
          <w:b/>
          <w:bCs/>
          <w:sz w:val="23"/>
        </w:rPr>
        <w:t>Chair</w:t>
      </w:r>
      <w:r w:rsidRPr="0077387C">
        <w:rPr>
          <w:rFonts w:ascii="Arial"/>
          <w:b/>
          <w:bCs/>
          <w:spacing w:val="-3"/>
          <w:sz w:val="23"/>
        </w:rPr>
        <w:t xml:space="preserve"> </w:t>
      </w:r>
      <w:r w:rsidRPr="0077387C">
        <w:rPr>
          <w:rFonts w:ascii="Arial"/>
          <w:b/>
          <w:bCs/>
          <w:sz w:val="23"/>
        </w:rPr>
        <w:t xml:space="preserve">of </w:t>
      </w:r>
      <w:r w:rsidRPr="0077387C">
        <w:rPr>
          <w:rFonts w:ascii="Arial"/>
          <w:b/>
          <w:bCs/>
          <w:spacing w:val="-2"/>
          <w:sz w:val="23"/>
        </w:rPr>
        <w:t>Governors</w:t>
      </w:r>
    </w:p>
    <w:p w14:paraId="4DB43C4E" w14:textId="77777777" w:rsidR="00D641C3" w:rsidRDefault="00D641C3">
      <w:pPr>
        <w:rPr>
          <w:rFonts w:ascii="Arial"/>
          <w:sz w:val="23"/>
        </w:rPr>
        <w:sectPr w:rsidR="00D641C3">
          <w:headerReference w:type="default" r:id="rId11"/>
          <w:pgSz w:w="11910" w:h="16840"/>
          <w:pgMar w:top="980" w:right="425" w:bottom="280" w:left="425" w:header="566" w:footer="0" w:gutter="0"/>
          <w:cols w:space="720"/>
        </w:sectPr>
      </w:pPr>
    </w:p>
    <w:p w14:paraId="025C88D1" w14:textId="77777777" w:rsidR="006001A1" w:rsidRDefault="006001A1">
      <w:pPr>
        <w:pStyle w:val="Heading1"/>
      </w:pPr>
    </w:p>
    <w:p w14:paraId="167A5009" w14:textId="0C9D1C8A" w:rsidR="00D641C3" w:rsidRDefault="0077387C">
      <w:pPr>
        <w:pStyle w:val="Heading1"/>
      </w:pPr>
      <w:r>
        <w:t>An introduction to our school</w:t>
      </w:r>
    </w:p>
    <w:p w14:paraId="6D5D189F" w14:textId="282D76E8" w:rsidR="00D641C3" w:rsidRPr="0077387C" w:rsidRDefault="00880680">
      <w:pPr>
        <w:pStyle w:val="Heading2"/>
        <w:spacing w:before="386"/>
        <w:rPr>
          <w:rFonts w:ascii="Arial" w:hAnsi="Arial" w:cs="Arial"/>
          <w:sz w:val="22"/>
          <w:szCs w:val="22"/>
        </w:rPr>
      </w:pPr>
      <w:r w:rsidRPr="0077387C">
        <w:rPr>
          <w:rFonts w:ascii="Arial" w:hAnsi="Arial" w:cs="Arial"/>
          <w:sz w:val="22"/>
          <w:szCs w:val="22"/>
        </w:rPr>
        <w:t>What’s</w:t>
      </w:r>
      <w:r w:rsidRPr="0077387C">
        <w:rPr>
          <w:rFonts w:ascii="Arial" w:hAnsi="Arial" w:cs="Arial"/>
          <w:spacing w:val="-2"/>
          <w:sz w:val="22"/>
          <w:szCs w:val="22"/>
        </w:rPr>
        <w:t xml:space="preserve"> </w:t>
      </w:r>
      <w:r w:rsidRPr="0077387C">
        <w:rPr>
          <w:rFonts w:ascii="Arial" w:hAnsi="Arial" w:cs="Arial"/>
          <w:sz w:val="22"/>
          <w:szCs w:val="22"/>
        </w:rPr>
        <w:t>important to</w:t>
      </w:r>
      <w:r w:rsidRPr="0077387C">
        <w:rPr>
          <w:rFonts w:ascii="Arial" w:hAnsi="Arial" w:cs="Arial"/>
          <w:spacing w:val="-1"/>
          <w:sz w:val="22"/>
          <w:szCs w:val="22"/>
        </w:rPr>
        <w:t xml:space="preserve"> </w:t>
      </w:r>
      <w:r w:rsidRPr="0077387C">
        <w:rPr>
          <w:rFonts w:ascii="Arial" w:hAnsi="Arial" w:cs="Arial"/>
          <w:sz w:val="22"/>
          <w:szCs w:val="22"/>
        </w:rPr>
        <w:t>us</w:t>
      </w:r>
      <w:r w:rsidRPr="0077387C">
        <w:rPr>
          <w:rFonts w:ascii="Arial" w:hAnsi="Arial" w:cs="Arial"/>
          <w:spacing w:val="3"/>
          <w:sz w:val="22"/>
          <w:szCs w:val="22"/>
        </w:rPr>
        <w:t xml:space="preserve"> </w:t>
      </w:r>
      <w:r w:rsidRPr="0077387C">
        <w:rPr>
          <w:rFonts w:ascii="Arial" w:hAnsi="Arial" w:cs="Arial"/>
          <w:sz w:val="22"/>
          <w:szCs w:val="22"/>
        </w:rPr>
        <w:t>–</w:t>
      </w:r>
      <w:r w:rsidRPr="0077387C">
        <w:rPr>
          <w:rFonts w:ascii="Arial" w:hAnsi="Arial" w:cs="Arial"/>
          <w:spacing w:val="-4"/>
          <w:sz w:val="22"/>
          <w:szCs w:val="22"/>
        </w:rPr>
        <w:t xml:space="preserve"> </w:t>
      </w:r>
      <w:r w:rsidR="0077387C" w:rsidRPr="0077387C">
        <w:rPr>
          <w:rFonts w:ascii="Arial" w:hAnsi="Arial" w:cs="Arial"/>
          <w:sz w:val="22"/>
          <w:szCs w:val="22"/>
        </w:rPr>
        <w:t>three</w:t>
      </w:r>
      <w:r w:rsidR="0077387C" w:rsidRPr="0077387C">
        <w:rPr>
          <w:rFonts w:ascii="Arial" w:hAnsi="Arial" w:cs="Arial"/>
          <w:spacing w:val="-2"/>
          <w:sz w:val="22"/>
          <w:szCs w:val="22"/>
        </w:rPr>
        <w:t>-word</w:t>
      </w:r>
      <w:r w:rsidRPr="0077387C">
        <w:rPr>
          <w:rFonts w:ascii="Arial" w:hAnsi="Arial" w:cs="Arial"/>
          <w:sz w:val="22"/>
          <w:szCs w:val="22"/>
        </w:rPr>
        <w:t xml:space="preserve"> </w:t>
      </w:r>
      <w:r w:rsidRPr="0077387C">
        <w:rPr>
          <w:rFonts w:ascii="Arial" w:hAnsi="Arial" w:cs="Arial"/>
          <w:spacing w:val="-2"/>
          <w:sz w:val="22"/>
          <w:szCs w:val="22"/>
        </w:rPr>
        <w:t>summary</w:t>
      </w:r>
    </w:p>
    <w:p w14:paraId="7A87D315" w14:textId="77777777" w:rsidR="0077387C" w:rsidRPr="0077387C" w:rsidRDefault="0077387C">
      <w:pPr>
        <w:pStyle w:val="Heading2"/>
        <w:rPr>
          <w:rFonts w:ascii="Arial" w:hAnsi="Arial" w:cs="Arial"/>
          <w:b w:val="0"/>
          <w:bCs w:val="0"/>
          <w:i/>
          <w:iCs/>
          <w:sz w:val="32"/>
          <w:szCs w:val="32"/>
        </w:rPr>
      </w:pPr>
      <w:r w:rsidRPr="0077387C">
        <w:rPr>
          <w:rFonts w:ascii="Arial" w:hAnsi="Arial" w:cs="Arial"/>
          <w:b w:val="0"/>
          <w:bCs w:val="0"/>
          <w:i/>
          <w:iCs/>
          <w:sz w:val="32"/>
          <w:szCs w:val="32"/>
        </w:rPr>
        <w:t xml:space="preserve">Belong, Believe, Become </w:t>
      </w:r>
    </w:p>
    <w:p w14:paraId="277EA80D" w14:textId="69DA65FF" w:rsidR="00D641C3" w:rsidRPr="0077387C" w:rsidRDefault="00880680" w:rsidP="0077387C">
      <w:pPr>
        <w:pStyle w:val="Heading2"/>
        <w:rPr>
          <w:rFonts w:ascii="Arial" w:hAnsi="Arial" w:cs="Arial"/>
          <w:spacing w:val="-5"/>
          <w:sz w:val="22"/>
          <w:szCs w:val="22"/>
        </w:rPr>
      </w:pPr>
      <w:r w:rsidRPr="0077387C">
        <w:rPr>
          <w:rFonts w:ascii="Arial" w:hAnsi="Arial" w:cs="Arial"/>
          <w:sz w:val="22"/>
          <w:szCs w:val="22"/>
        </w:rPr>
        <w:t>What’s</w:t>
      </w:r>
      <w:r w:rsidRPr="0077387C">
        <w:rPr>
          <w:rFonts w:ascii="Arial" w:hAnsi="Arial" w:cs="Arial"/>
          <w:spacing w:val="-6"/>
          <w:sz w:val="22"/>
          <w:szCs w:val="22"/>
        </w:rPr>
        <w:t xml:space="preserve"> </w:t>
      </w:r>
      <w:r w:rsidRPr="0077387C">
        <w:rPr>
          <w:rFonts w:ascii="Arial" w:hAnsi="Arial" w:cs="Arial"/>
          <w:sz w:val="22"/>
          <w:szCs w:val="22"/>
        </w:rPr>
        <w:t>important</w:t>
      </w:r>
      <w:r w:rsidRPr="0077387C">
        <w:rPr>
          <w:rFonts w:ascii="Arial" w:hAnsi="Arial" w:cs="Arial"/>
          <w:spacing w:val="-1"/>
          <w:sz w:val="22"/>
          <w:szCs w:val="22"/>
        </w:rPr>
        <w:t xml:space="preserve"> </w:t>
      </w:r>
      <w:r w:rsidRPr="0077387C">
        <w:rPr>
          <w:rFonts w:ascii="Arial" w:hAnsi="Arial" w:cs="Arial"/>
          <w:sz w:val="22"/>
          <w:szCs w:val="22"/>
        </w:rPr>
        <w:t>to</w:t>
      </w:r>
      <w:r w:rsidRPr="0077387C">
        <w:rPr>
          <w:rFonts w:ascii="Arial" w:hAnsi="Arial" w:cs="Arial"/>
          <w:spacing w:val="-1"/>
          <w:sz w:val="22"/>
          <w:szCs w:val="22"/>
        </w:rPr>
        <w:t xml:space="preserve"> </w:t>
      </w:r>
      <w:r w:rsidRPr="0077387C">
        <w:rPr>
          <w:rFonts w:ascii="Arial" w:hAnsi="Arial" w:cs="Arial"/>
          <w:spacing w:val="-5"/>
          <w:sz w:val="22"/>
          <w:szCs w:val="22"/>
        </w:rPr>
        <w:t>us</w:t>
      </w:r>
    </w:p>
    <w:p w14:paraId="0FC27BD5" w14:textId="77777777" w:rsidR="0077387C" w:rsidRPr="0077387C" w:rsidRDefault="0077387C" w:rsidP="0077387C">
      <w:pPr>
        <w:ind w:left="140"/>
        <w:rPr>
          <w:rFonts w:ascii="Arial" w:hAnsi="Arial" w:cs="Arial"/>
          <w:b/>
          <w:iCs/>
        </w:rPr>
      </w:pPr>
    </w:p>
    <w:p w14:paraId="6ABD4630" w14:textId="37A6A987" w:rsidR="0077387C" w:rsidRPr="0077387C" w:rsidRDefault="0077387C" w:rsidP="0077387C">
      <w:pPr>
        <w:ind w:left="140"/>
        <w:rPr>
          <w:rFonts w:ascii="Arial" w:hAnsi="Arial" w:cs="Arial"/>
          <w:b/>
          <w:iCs/>
        </w:rPr>
      </w:pPr>
      <w:r w:rsidRPr="0077387C">
        <w:rPr>
          <w:rFonts w:ascii="Arial" w:hAnsi="Arial" w:cs="Arial"/>
          <w:b/>
          <w:iCs/>
        </w:rPr>
        <w:t>Values</w:t>
      </w:r>
    </w:p>
    <w:p w14:paraId="7A3A9BE4" w14:textId="77777777" w:rsidR="0077387C" w:rsidRPr="0077387C" w:rsidRDefault="0077387C" w:rsidP="0077387C">
      <w:pPr>
        <w:ind w:left="140"/>
        <w:rPr>
          <w:rFonts w:ascii="Arial" w:hAnsi="Arial" w:cs="Arial"/>
          <w:bCs/>
          <w:iCs/>
        </w:rPr>
      </w:pPr>
      <w:r w:rsidRPr="0077387C">
        <w:rPr>
          <w:rFonts w:ascii="Arial" w:hAnsi="Arial" w:cs="Arial"/>
          <w:bCs/>
          <w:iCs/>
        </w:rPr>
        <w:t>The values that underpin the Meadow High School community are:</w:t>
      </w:r>
    </w:p>
    <w:p w14:paraId="357B6EB8" w14:textId="77777777" w:rsidR="0077387C" w:rsidRPr="0077387C" w:rsidRDefault="0077387C" w:rsidP="0077387C">
      <w:pPr>
        <w:pStyle w:val="ListParagraph"/>
        <w:widowControl/>
        <w:numPr>
          <w:ilvl w:val="0"/>
          <w:numId w:val="4"/>
        </w:numPr>
        <w:autoSpaceDE/>
        <w:autoSpaceDN/>
        <w:ind w:left="140" w:firstLine="0"/>
        <w:contextualSpacing/>
        <w:rPr>
          <w:rFonts w:ascii="Arial" w:hAnsi="Arial" w:cs="Arial"/>
          <w:bCs/>
          <w:iCs/>
        </w:rPr>
      </w:pPr>
      <w:r w:rsidRPr="0077387C">
        <w:rPr>
          <w:rFonts w:ascii="Arial" w:hAnsi="Arial" w:cs="Arial"/>
          <w:bCs/>
          <w:iCs/>
        </w:rPr>
        <w:t>Trust and truthfulness</w:t>
      </w:r>
    </w:p>
    <w:p w14:paraId="5B534A1B" w14:textId="77777777" w:rsidR="0077387C" w:rsidRPr="0077387C" w:rsidRDefault="0077387C" w:rsidP="0077387C">
      <w:pPr>
        <w:pStyle w:val="ListParagraph"/>
        <w:widowControl/>
        <w:numPr>
          <w:ilvl w:val="0"/>
          <w:numId w:val="4"/>
        </w:numPr>
        <w:autoSpaceDE/>
        <w:autoSpaceDN/>
        <w:ind w:left="140" w:firstLine="0"/>
        <w:contextualSpacing/>
        <w:rPr>
          <w:rFonts w:ascii="Arial" w:hAnsi="Arial" w:cs="Arial"/>
          <w:bCs/>
          <w:iCs/>
        </w:rPr>
      </w:pPr>
      <w:r w:rsidRPr="0077387C">
        <w:rPr>
          <w:rFonts w:ascii="Arial" w:hAnsi="Arial" w:cs="Arial"/>
          <w:bCs/>
          <w:iCs/>
        </w:rPr>
        <w:t>Kindness to all</w:t>
      </w:r>
    </w:p>
    <w:p w14:paraId="254ECFAB" w14:textId="77777777" w:rsidR="0077387C" w:rsidRPr="0077387C" w:rsidRDefault="0077387C" w:rsidP="0077387C">
      <w:pPr>
        <w:pStyle w:val="ListParagraph"/>
        <w:widowControl/>
        <w:numPr>
          <w:ilvl w:val="0"/>
          <w:numId w:val="4"/>
        </w:numPr>
        <w:autoSpaceDE/>
        <w:autoSpaceDN/>
        <w:ind w:left="140" w:firstLine="0"/>
        <w:contextualSpacing/>
        <w:rPr>
          <w:rFonts w:ascii="Arial" w:hAnsi="Arial" w:cs="Arial"/>
          <w:bCs/>
          <w:iCs/>
        </w:rPr>
      </w:pPr>
      <w:r w:rsidRPr="0077387C">
        <w:rPr>
          <w:rFonts w:ascii="Arial" w:hAnsi="Arial" w:cs="Arial"/>
          <w:bCs/>
          <w:iCs/>
        </w:rPr>
        <w:t>Inclusive, welcoming and friendly</w:t>
      </w:r>
    </w:p>
    <w:p w14:paraId="5B818F23" w14:textId="77777777" w:rsidR="0077387C" w:rsidRPr="0077387C" w:rsidRDefault="0077387C" w:rsidP="0077387C">
      <w:pPr>
        <w:ind w:left="140"/>
        <w:rPr>
          <w:rFonts w:ascii="Arial" w:hAnsi="Arial" w:cs="Arial"/>
          <w:bCs/>
          <w:iCs/>
        </w:rPr>
      </w:pPr>
    </w:p>
    <w:p w14:paraId="145D1E84" w14:textId="77777777" w:rsidR="0077387C" w:rsidRDefault="0077387C" w:rsidP="0077387C">
      <w:pPr>
        <w:ind w:left="140"/>
        <w:rPr>
          <w:rFonts w:ascii="Arial" w:hAnsi="Arial" w:cs="Arial"/>
          <w:b/>
          <w:iCs/>
          <w:u w:val="single"/>
        </w:rPr>
      </w:pPr>
      <w:r w:rsidRPr="0077387C">
        <w:rPr>
          <w:rFonts w:ascii="Arial" w:hAnsi="Arial" w:cs="Arial"/>
          <w:b/>
          <w:iCs/>
          <w:u w:val="single"/>
        </w:rPr>
        <w:t>Vision</w:t>
      </w:r>
    </w:p>
    <w:p w14:paraId="14DF115D" w14:textId="77777777" w:rsidR="0077387C" w:rsidRPr="0077387C" w:rsidRDefault="0077387C" w:rsidP="0077387C">
      <w:pPr>
        <w:ind w:left="140"/>
        <w:rPr>
          <w:rFonts w:ascii="Arial" w:hAnsi="Arial" w:cs="Arial"/>
          <w:b/>
          <w:iCs/>
          <w:u w:val="single"/>
        </w:rPr>
      </w:pPr>
    </w:p>
    <w:p w14:paraId="5368578A" w14:textId="77777777" w:rsidR="0077387C" w:rsidRPr="0077387C" w:rsidRDefault="0077387C" w:rsidP="0077387C">
      <w:pPr>
        <w:ind w:left="140"/>
        <w:rPr>
          <w:rFonts w:ascii="Arial" w:hAnsi="Arial" w:cs="Arial"/>
          <w:bCs/>
          <w:iCs/>
        </w:rPr>
      </w:pPr>
      <w:r w:rsidRPr="0077387C">
        <w:rPr>
          <w:rFonts w:ascii="Arial" w:hAnsi="Arial" w:cs="Arial"/>
          <w:bCs/>
          <w:iCs/>
        </w:rPr>
        <w:t>We will provide a safe, challenging and stimulating environment for pupils in our school. We will help those pupils become confident young adults, maximising their abilities and developing their skills to allow them to be happy and contribute to society in their ‘Life Beyond Meadow’.</w:t>
      </w:r>
    </w:p>
    <w:p w14:paraId="64F31BB4" w14:textId="77777777" w:rsidR="0077387C" w:rsidRPr="0077387C" w:rsidRDefault="0077387C" w:rsidP="0077387C">
      <w:pPr>
        <w:ind w:left="140"/>
        <w:rPr>
          <w:rFonts w:ascii="Arial" w:hAnsi="Arial" w:cs="Arial"/>
          <w:bCs/>
          <w:iCs/>
        </w:rPr>
      </w:pPr>
    </w:p>
    <w:p w14:paraId="5D7AA8AC" w14:textId="77777777" w:rsidR="0077387C" w:rsidRPr="0077387C" w:rsidRDefault="0077387C" w:rsidP="0077387C">
      <w:pPr>
        <w:ind w:left="140"/>
        <w:rPr>
          <w:rFonts w:ascii="Arial" w:hAnsi="Arial" w:cs="Arial"/>
          <w:b/>
          <w:iCs/>
          <w:u w:val="single"/>
        </w:rPr>
      </w:pPr>
      <w:r w:rsidRPr="0077387C">
        <w:rPr>
          <w:rFonts w:ascii="Arial" w:hAnsi="Arial" w:cs="Arial"/>
          <w:b/>
          <w:iCs/>
          <w:u w:val="single"/>
        </w:rPr>
        <w:t>Aims</w:t>
      </w:r>
    </w:p>
    <w:p w14:paraId="45A5B7FC" w14:textId="77777777" w:rsidR="0077387C" w:rsidRPr="0077387C" w:rsidRDefault="0077387C" w:rsidP="0077387C">
      <w:pPr>
        <w:ind w:left="140"/>
        <w:rPr>
          <w:rFonts w:ascii="Arial" w:hAnsi="Arial" w:cs="Arial"/>
          <w:bCs/>
          <w:iCs/>
        </w:rPr>
      </w:pPr>
      <w:r w:rsidRPr="0077387C">
        <w:rPr>
          <w:rFonts w:ascii="Arial" w:hAnsi="Arial" w:cs="Arial"/>
          <w:bCs/>
          <w:iCs/>
        </w:rPr>
        <w:t>Our pupils and staff will love coming to school and will be respectful to all members of the community. Meadow will be a safe, welcoming environment which celebrates diversity. Everyone in our school will work together to learn and grow</w:t>
      </w:r>
    </w:p>
    <w:p w14:paraId="01900ECD" w14:textId="77777777" w:rsidR="0077387C" w:rsidRPr="0077387C" w:rsidRDefault="0077387C" w:rsidP="0077387C">
      <w:pPr>
        <w:ind w:left="140"/>
        <w:rPr>
          <w:rFonts w:ascii="Arial" w:hAnsi="Arial" w:cs="Arial"/>
          <w:bCs/>
          <w:iCs/>
        </w:rPr>
      </w:pPr>
    </w:p>
    <w:p w14:paraId="0E947032" w14:textId="77777777" w:rsidR="0077387C" w:rsidRPr="0077387C" w:rsidRDefault="0077387C" w:rsidP="0077387C">
      <w:pPr>
        <w:ind w:left="140"/>
        <w:rPr>
          <w:rFonts w:ascii="Arial" w:hAnsi="Arial" w:cs="Arial"/>
          <w:bCs/>
          <w:iCs/>
        </w:rPr>
      </w:pPr>
      <w:r w:rsidRPr="0077387C">
        <w:rPr>
          <w:rFonts w:ascii="Arial" w:hAnsi="Arial" w:cs="Arial"/>
          <w:bCs/>
          <w:iCs/>
        </w:rPr>
        <w:t>We will teach relevant subjects and provide extra-curricular activities in an inspiring way to educate our pupils with skills relevant to their Life after Meadow</w:t>
      </w:r>
    </w:p>
    <w:p w14:paraId="6FA0D799" w14:textId="77777777" w:rsidR="0077387C" w:rsidRPr="0077387C" w:rsidRDefault="0077387C" w:rsidP="0077387C">
      <w:pPr>
        <w:ind w:left="140"/>
        <w:rPr>
          <w:rFonts w:ascii="Arial" w:hAnsi="Arial" w:cs="Arial"/>
          <w:bCs/>
          <w:iCs/>
        </w:rPr>
      </w:pPr>
    </w:p>
    <w:p w14:paraId="087BFF16" w14:textId="77777777" w:rsidR="0077387C" w:rsidRPr="0077387C" w:rsidRDefault="0077387C" w:rsidP="0077387C">
      <w:pPr>
        <w:ind w:left="140"/>
        <w:rPr>
          <w:rFonts w:ascii="Arial" w:hAnsi="Arial" w:cs="Arial"/>
          <w:bCs/>
          <w:iCs/>
        </w:rPr>
      </w:pPr>
      <w:r w:rsidRPr="0077387C">
        <w:rPr>
          <w:rFonts w:ascii="Arial" w:hAnsi="Arial" w:cs="Arial"/>
          <w:bCs/>
          <w:iCs/>
        </w:rPr>
        <w:t>What we teach will be driven by our pupils' EHCPs and will develop their academic, social, emotional and communication skills</w:t>
      </w:r>
    </w:p>
    <w:p w14:paraId="17F5997B" w14:textId="77777777" w:rsidR="0077387C" w:rsidRPr="0077387C" w:rsidRDefault="0077387C" w:rsidP="0077387C">
      <w:pPr>
        <w:ind w:left="140"/>
        <w:rPr>
          <w:rFonts w:ascii="Arial" w:hAnsi="Arial" w:cs="Arial"/>
          <w:bCs/>
          <w:iCs/>
        </w:rPr>
      </w:pPr>
    </w:p>
    <w:p w14:paraId="440DB6C9" w14:textId="77777777" w:rsidR="0077387C" w:rsidRPr="0077387C" w:rsidRDefault="0077387C" w:rsidP="0077387C">
      <w:pPr>
        <w:ind w:left="140"/>
        <w:rPr>
          <w:rFonts w:ascii="Arial" w:hAnsi="Arial" w:cs="Arial"/>
          <w:bCs/>
          <w:iCs/>
        </w:rPr>
      </w:pPr>
      <w:r w:rsidRPr="0077387C">
        <w:rPr>
          <w:rFonts w:ascii="Arial" w:hAnsi="Arial" w:cs="Arial"/>
          <w:bCs/>
          <w:iCs/>
        </w:rPr>
        <w:t>We will achieve excellence in our provision of therapeutic services, including physiotherapy, occupational therapy and speech and language therapy</w:t>
      </w:r>
    </w:p>
    <w:p w14:paraId="5D2A1236" w14:textId="77777777" w:rsidR="0077387C" w:rsidRPr="0077387C" w:rsidRDefault="0077387C" w:rsidP="0077387C">
      <w:pPr>
        <w:ind w:left="140"/>
        <w:rPr>
          <w:rFonts w:ascii="Arial" w:hAnsi="Arial" w:cs="Arial"/>
          <w:bCs/>
          <w:iCs/>
        </w:rPr>
      </w:pPr>
    </w:p>
    <w:p w14:paraId="32098F9D" w14:textId="77777777" w:rsidR="0077387C" w:rsidRPr="0077387C" w:rsidRDefault="0077387C" w:rsidP="0077387C">
      <w:pPr>
        <w:ind w:left="140"/>
        <w:rPr>
          <w:rFonts w:ascii="Arial" w:hAnsi="Arial" w:cs="Arial"/>
          <w:bCs/>
          <w:iCs/>
        </w:rPr>
      </w:pPr>
      <w:r w:rsidRPr="0077387C">
        <w:rPr>
          <w:rFonts w:ascii="Arial" w:hAnsi="Arial" w:cs="Arial"/>
          <w:bCs/>
          <w:iCs/>
        </w:rPr>
        <w:t>We will always look to improve, adopting best practice, listening to our pupils, families and staff as we strive for the best for our pupils</w:t>
      </w:r>
    </w:p>
    <w:p w14:paraId="33D74663" w14:textId="77777777" w:rsidR="0077387C" w:rsidRPr="0077387C" w:rsidRDefault="0077387C" w:rsidP="0077387C">
      <w:pPr>
        <w:ind w:left="140"/>
        <w:rPr>
          <w:rFonts w:ascii="Arial" w:hAnsi="Arial" w:cs="Arial"/>
          <w:bCs/>
          <w:iCs/>
        </w:rPr>
      </w:pPr>
    </w:p>
    <w:p w14:paraId="64B42153" w14:textId="77777777" w:rsidR="0077387C" w:rsidRPr="0077387C" w:rsidRDefault="0077387C" w:rsidP="0077387C">
      <w:pPr>
        <w:ind w:left="140"/>
        <w:rPr>
          <w:rFonts w:ascii="Arial" w:hAnsi="Arial" w:cs="Arial"/>
          <w:bCs/>
          <w:iCs/>
        </w:rPr>
      </w:pPr>
      <w:r w:rsidRPr="0077387C">
        <w:rPr>
          <w:rFonts w:ascii="Arial" w:hAnsi="Arial" w:cs="Arial"/>
          <w:bCs/>
          <w:iCs/>
        </w:rPr>
        <w:t>We promise to:</w:t>
      </w:r>
    </w:p>
    <w:p w14:paraId="6D6F536D" w14:textId="77777777" w:rsidR="0077387C" w:rsidRPr="0077387C" w:rsidRDefault="0077387C" w:rsidP="0077387C">
      <w:pPr>
        <w:pStyle w:val="ListParagraph"/>
        <w:widowControl/>
        <w:numPr>
          <w:ilvl w:val="0"/>
          <w:numId w:val="6"/>
        </w:numPr>
        <w:autoSpaceDE/>
        <w:autoSpaceDN/>
        <w:contextualSpacing/>
        <w:rPr>
          <w:rFonts w:ascii="Arial" w:hAnsi="Arial" w:cs="Arial"/>
          <w:bCs/>
          <w:iCs/>
        </w:rPr>
      </w:pPr>
      <w:r w:rsidRPr="0077387C">
        <w:rPr>
          <w:rFonts w:ascii="Arial" w:hAnsi="Arial" w:cs="Arial"/>
          <w:bCs/>
          <w:iCs/>
        </w:rPr>
        <w:t>have high aspirations and expectations for all our pupils</w:t>
      </w:r>
    </w:p>
    <w:p w14:paraId="62E07A7A" w14:textId="77777777" w:rsidR="0077387C" w:rsidRPr="0077387C" w:rsidRDefault="0077387C" w:rsidP="0077387C">
      <w:pPr>
        <w:pStyle w:val="ListParagraph"/>
        <w:widowControl/>
        <w:numPr>
          <w:ilvl w:val="0"/>
          <w:numId w:val="6"/>
        </w:numPr>
        <w:autoSpaceDE/>
        <w:autoSpaceDN/>
        <w:contextualSpacing/>
        <w:rPr>
          <w:rFonts w:ascii="Arial" w:hAnsi="Arial" w:cs="Arial"/>
          <w:bCs/>
          <w:iCs/>
        </w:rPr>
      </w:pPr>
      <w:r w:rsidRPr="0077387C">
        <w:rPr>
          <w:rFonts w:ascii="Arial" w:hAnsi="Arial" w:cs="Arial"/>
          <w:bCs/>
          <w:iCs/>
        </w:rPr>
        <w:t>work tirelessly to ensure that individuals achieve their personal best</w:t>
      </w:r>
    </w:p>
    <w:p w14:paraId="58C77A27" w14:textId="77777777" w:rsidR="0077387C" w:rsidRPr="0077387C" w:rsidRDefault="0077387C" w:rsidP="0077387C">
      <w:pPr>
        <w:pStyle w:val="ListParagraph"/>
        <w:widowControl/>
        <w:numPr>
          <w:ilvl w:val="0"/>
          <w:numId w:val="6"/>
        </w:numPr>
        <w:autoSpaceDE/>
        <w:autoSpaceDN/>
        <w:contextualSpacing/>
        <w:rPr>
          <w:rFonts w:ascii="Arial" w:hAnsi="Arial" w:cs="Arial"/>
          <w:bCs/>
          <w:iCs/>
        </w:rPr>
      </w:pPr>
      <w:r w:rsidRPr="0077387C">
        <w:rPr>
          <w:rFonts w:ascii="Arial" w:hAnsi="Arial" w:cs="Arial"/>
          <w:bCs/>
          <w:iCs/>
        </w:rPr>
        <w:t>encourage independence, life skills, self-confidence and positive self-esteem</w:t>
      </w:r>
    </w:p>
    <w:p w14:paraId="77A61038" w14:textId="77777777" w:rsidR="0077387C" w:rsidRPr="0077387C" w:rsidRDefault="0077387C" w:rsidP="0077387C">
      <w:pPr>
        <w:pStyle w:val="ListParagraph"/>
        <w:widowControl/>
        <w:numPr>
          <w:ilvl w:val="0"/>
          <w:numId w:val="6"/>
        </w:numPr>
        <w:autoSpaceDE/>
        <w:autoSpaceDN/>
        <w:contextualSpacing/>
        <w:rPr>
          <w:rFonts w:ascii="Arial" w:hAnsi="Arial" w:cs="Arial"/>
          <w:bCs/>
          <w:iCs/>
        </w:rPr>
      </w:pPr>
      <w:r w:rsidRPr="0077387C">
        <w:rPr>
          <w:rFonts w:ascii="Arial" w:hAnsi="Arial" w:cs="Arial"/>
          <w:bCs/>
          <w:iCs/>
        </w:rPr>
        <w:t>help our pupils to become confident individuals living fulfilling lives in the community support our pupils to prepare and successfully transition adulthood</w:t>
      </w:r>
    </w:p>
    <w:p w14:paraId="38C91D52" w14:textId="77777777" w:rsidR="0077387C" w:rsidRPr="0077387C" w:rsidRDefault="0077387C" w:rsidP="0077387C">
      <w:pPr>
        <w:pStyle w:val="ListParagraph"/>
        <w:widowControl/>
        <w:numPr>
          <w:ilvl w:val="0"/>
          <w:numId w:val="6"/>
        </w:numPr>
        <w:autoSpaceDE/>
        <w:autoSpaceDN/>
        <w:contextualSpacing/>
        <w:rPr>
          <w:rFonts w:ascii="Arial" w:hAnsi="Arial" w:cs="Arial"/>
          <w:bCs/>
          <w:iCs/>
        </w:rPr>
      </w:pPr>
      <w:r w:rsidRPr="0077387C">
        <w:rPr>
          <w:rFonts w:ascii="Arial" w:hAnsi="Arial" w:cs="Arial"/>
          <w:bCs/>
          <w:iCs/>
        </w:rPr>
        <w:t>have an inclusive community, which values truth, diversity and mutual respect</w:t>
      </w:r>
    </w:p>
    <w:p w14:paraId="167698B3" w14:textId="77777777" w:rsidR="0077387C" w:rsidRPr="0077387C" w:rsidRDefault="0077387C" w:rsidP="0077387C">
      <w:pPr>
        <w:pStyle w:val="ListParagraph"/>
        <w:widowControl/>
        <w:numPr>
          <w:ilvl w:val="0"/>
          <w:numId w:val="6"/>
        </w:numPr>
        <w:autoSpaceDE/>
        <w:autoSpaceDN/>
        <w:contextualSpacing/>
        <w:rPr>
          <w:rFonts w:ascii="Arial" w:hAnsi="Arial" w:cs="Arial"/>
          <w:bCs/>
          <w:iCs/>
        </w:rPr>
      </w:pPr>
      <w:r w:rsidRPr="0077387C">
        <w:rPr>
          <w:rFonts w:ascii="Arial" w:hAnsi="Arial" w:cs="Arial"/>
          <w:bCs/>
          <w:iCs/>
        </w:rPr>
        <w:t>have effective communication with all parents/carers and other partners recognise and celebrate the achievements of all support pupils to develop self-regulation and resilience ensure that pupils have a ‘voice’ within their learning and the school community</w:t>
      </w:r>
    </w:p>
    <w:p w14:paraId="5ECCD08F" w14:textId="77777777" w:rsidR="0077387C" w:rsidRPr="0077387C" w:rsidRDefault="0077387C" w:rsidP="0077387C">
      <w:pPr>
        <w:pStyle w:val="ListParagraph"/>
        <w:widowControl/>
        <w:numPr>
          <w:ilvl w:val="0"/>
          <w:numId w:val="6"/>
        </w:numPr>
        <w:autoSpaceDE/>
        <w:autoSpaceDN/>
        <w:contextualSpacing/>
        <w:rPr>
          <w:rFonts w:ascii="Arial" w:hAnsi="Arial" w:cs="Arial"/>
          <w:bCs/>
          <w:iCs/>
        </w:rPr>
      </w:pPr>
      <w:r w:rsidRPr="0077387C">
        <w:rPr>
          <w:rFonts w:ascii="Arial" w:hAnsi="Arial" w:cs="Arial"/>
          <w:bCs/>
          <w:iCs/>
        </w:rPr>
        <w:t xml:space="preserve">support pupils to develop transferable skills, so they can recognise tasks they can do independently and seek support for those they need help with </w:t>
      </w:r>
    </w:p>
    <w:p w14:paraId="7269ED5D" w14:textId="77777777" w:rsidR="0077387C" w:rsidRPr="0077387C" w:rsidRDefault="0077387C" w:rsidP="0077387C">
      <w:pPr>
        <w:pStyle w:val="ListParagraph"/>
        <w:widowControl/>
        <w:numPr>
          <w:ilvl w:val="0"/>
          <w:numId w:val="6"/>
        </w:numPr>
        <w:autoSpaceDE/>
        <w:autoSpaceDN/>
        <w:contextualSpacing/>
        <w:rPr>
          <w:rFonts w:ascii="Arial" w:hAnsi="Arial" w:cs="Arial"/>
          <w:bCs/>
          <w:iCs/>
        </w:rPr>
      </w:pPr>
      <w:r w:rsidRPr="0077387C">
        <w:rPr>
          <w:rFonts w:ascii="Arial" w:hAnsi="Arial" w:cs="Arial"/>
          <w:bCs/>
          <w:iCs/>
        </w:rPr>
        <w:t>work towards every child and young person in our school, whatever their circumstance or ability having a sense of belonging, feeling respected and being valued for who they are</w:t>
      </w:r>
    </w:p>
    <w:p w14:paraId="6ACF2F34" w14:textId="77777777" w:rsidR="00D641C3" w:rsidRDefault="00D641C3">
      <w:pPr>
        <w:pStyle w:val="ListParagraph"/>
        <w:spacing w:line="237" w:lineRule="auto"/>
        <w:rPr>
          <w:sz w:val="24"/>
        </w:rPr>
        <w:sectPr w:rsidR="00D641C3">
          <w:pgSz w:w="11910" w:h="16840"/>
          <w:pgMar w:top="980" w:right="425" w:bottom="280" w:left="425" w:header="566" w:footer="0" w:gutter="0"/>
          <w:cols w:space="720"/>
        </w:sectPr>
      </w:pPr>
    </w:p>
    <w:p w14:paraId="2952DFF8" w14:textId="02760666" w:rsidR="00D641C3" w:rsidRDefault="00880680">
      <w:pPr>
        <w:pStyle w:val="Heading1"/>
      </w:pPr>
      <w:r>
        <w:lastRenderedPageBreak/>
        <w:t>About</w:t>
      </w:r>
      <w:r>
        <w:rPr>
          <w:spacing w:val="-3"/>
        </w:rPr>
        <w:t xml:space="preserve"> </w:t>
      </w:r>
      <w:r>
        <w:t>the</w:t>
      </w:r>
      <w:r>
        <w:rPr>
          <w:spacing w:val="2"/>
        </w:rPr>
        <w:t xml:space="preserve"> </w:t>
      </w:r>
      <w:r>
        <w:t>Governing</w:t>
      </w:r>
      <w:r>
        <w:rPr>
          <w:spacing w:val="-4"/>
        </w:rPr>
        <w:t xml:space="preserve"> </w:t>
      </w:r>
      <w:r>
        <w:rPr>
          <w:spacing w:val="-2"/>
        </w:rPr>
        <w:t>Bo</w:t>
      </w:r>
      <w:r w:rsidR="0097711A">
        <w:rPr>
          <w:spacing w:val="-2"/>
        </w:rPr>
        <w:t>dy</w:t>
      </w:r>
    </w:p>
    <w:p w14:paraId="6B67043C" w14:textId="44DA9C2C" w:rsidR="00D641C3" w:rsidRPr="00E511BE" w:rsidRDefault="00880680">
      <w:pPr>
        <w:pStyle w:val="Heading2"/>
        <w:spacing w:before="386"/>
        <w:rPr>
          <w:rFonts w:ascii="Arial" w:hAnsi="Arial" w:cs="Arial"/>
          <w:sz w:val="22"/>
          <w:szCs w:val="22"/>
        </w:rPr>
      </w:pPr>
      <w:r w:rsidRPr="00E511BE">
        <w:rPr>
          <w:rFonts w:ascii="Arial" w:hAnsi="Arial" w:cs="Arial"/>
          <w:sz w:val="22"/>
          <w:szCs w:val="22"/>
        </w:rPr>
        <w:t>Governing</w:t>
      </w:r>
      <w:r w:rsidRPr="00E511BE">
        <w:rPr>
          <w:rFonts w:ascii="Arial" w:hAnsi="Arial" w:cs="Arial"/>
          <w:spacing w:val="-3"/>
          <w:sz w:val="22"/>
          <w:szCs w:val="22"/>
        </w:rPr>
        <w:t xml:space="preserve"> </w:t>
      </w:r>
      <w:r w:rsidRPr="00E511BE">
        <w:rPr>
          <w:rFonts w:ascii="Arial" w:hAnsi="Arial" w:cs="Arial"/>
          <w:sz w:val="22"/>
          <w:szCs w:val="22"/>
        </w:rPr>
        <w:t>Bo</w:t>
      </w:r>
      <w:r w:rsidR="0097711A">
        <w:rPr>
          <w:rFonts w:ascii="Arial" w:hAnsi="Arial" w:cs="Arial"/>
          <w:sz w:val="22"/>
          <w:szCs w:val="22"/>
        </w:rPr>
        <w:t>dy</w:t>
      </w:r>
      <w:r w:rsidRPr="00E511BE">
        <w:rPr>
          <w:rFonts w:ascii="Arial" w:hAnsi="Arial" w:cs="Arial"/>
          <w:spacing w:val="-2"/>
          <w:sz w:val="22"/>
          <w:szCs w:val="22"/>
        </w:rPr>
        <w:t xml:space="preserve"> Constitution</w:t>
      </w:r>
    </w:p>
    <w:p w14:paraId="6A1A5526" w14:textId="318F2E13" w:rsidR="00D641C3" w:rsidRPr="00E511BE" w:rsidRDefault="00880680" w:rsidP="00683E34">
      <w:pPr>
        <w:pStyle w:val="BodyText"/>
        <w:rPr>
          <w:rFonts w:ascii="Arial" w:hAnsi="Arial" w:cs="Arial"/>
          <w:sz w:val="22"/>
          <w:szCs w:val="22"/>
        </w:rPr>
      </w:pPr>
      <w:r w:rsidRPr="00E511BE">
        <w:rPr>
          <w:rFonts w:ascii="Arial" w:hAnsi="Arial" w:cs="Arial"/>
          <w:sz w:val="22"/>
          <w:szCs w:val="22"/>
        </w:rPr>
        <w:t>There</w:t>
      </w:r>
      <w:r w:rsidRPr="00E511BE">
        <w:rPr>
          <w:rFonts w:ascii="Arial" w:hAnsi="Arial" w:cs="Arial"/>
          <w:spacing w:val="-1"/>
          <w:sz w:val="22"/>
          <w:szCs w:val="22"/>
        </w:rPr>
        <w:t xml:space="preserve"> </w:t>
      </w:r>
      <w:r w:rsidRPr="00E511BE">
        <w:rPr>
          <w:rFonts w:ascii="Arial" w:hAnsi="Arial" w:cs="Arial"/>
          <w:sz w:val="22"/>
          <w:szCs w:val="22"/>
        </w:rPr>
        <w:t>are</w:t>
      </w:r>
      <w:r w:rsidRPr="00E511BE">
        <w:rPr>
          <w:rFonts w:ascii="Arial" w:hAnsi="Arial" w:cs="Arial"/>
          <w:spacing w:val="-1"/>
          <w:sz w:val="22"/>
          <w:szCs w:val="22"/>
        </w:rPr>
        <w:t xml:space="preserve"> </w:t>
      </w:r>
      <w:r w:rsidRPr="00E511BE">
        <w:rPr>
          <w:rFonts w:ascii="Arial" w:hAnsi="Arial" w:cs="Arial"/>
          <w:sz w:val="22"/>
          <w:szCs w:val="22"/>
        </w:rPr>
        <w:t>1</w:t>
      </w:r>
      <w:r w:rsidR="006A7568">
        <w:rPr>
          <w:rFonts w:ascii="Arial" w:hAnsi="Arial" w:cs="Arial"/>
          <w:sz w:val="22"/>
          <w:szCs w:val="22"/>
        </w:rPr>
        <w:t>2</w:t>
      </w:r>
      <w:r w:rsidRPr="00E511BE">
        <w:rPr>
          <w:rFonts w:ascii="Arial" w:hAnsi="Arial" w:cs="Arial"/>
          <w:spacing w:val="-2"/>
          <w:sz w:val="22"/>
          <w:szCs w:val="22"/>
        </w:rPr>
        <w:t xml:space="preserve"> </w:t>
      </w:r>
      <w:r w:rsidRPr="00E511BE">
        <w:rPr>
          <w:rFonts w:ascii="Arial" w:hAnsi="Arial" w:cs="Arial"/>
          <w:sz w:val="22"/>
          <w:szCs w:val="22"/>
        </w:rPr>
        <w:t xml:space="preserve">governor </w:t>
      </w:r>
      <w:r w:rsidRPr="00E511BE">
        <w:rPr>
          <w:rFonts w:ascii="Arial" w:hAnsi="Arial" w:cs="Arial"/>
          <w:spacing w:val="-2"/>
          <w:sz w:val="22"/>
          <w:szCs w:val="22"/>
        </w:rPr>
        <w:t>positions:</w:t>
      </w:r>
    </w:p>
    <w:p w14:paraId="0F418D9E" w14:textId="739E94B3" w:rsidR="00D641C3" w:rsidRPr="00E511BE" w:rsidRDefault="00E511BE" w:rsidP="00683E34">
      <w:pPr>
        <w:pStyle w:val="ListParagraph"/>
        <w:numPr>
          <w:ilvl w:val="0"/>
          <w:numId w:val="1"/>
        </w:numPr>
        <w:tabs>
          <w:tab w:val="left" w:pos="500"/>
        </w:tabs>
        <w:ind w:left="500" w:hanging="360"/>
        <w:rPr>
          <w:rFonts w:ascii="Arial" w:hAnsi="Arial" w:cs="Arial"/>
        </w:rPr>
      </w:pPr>
      <w:r>
        <w:rPr>
          <w:rFonts w:ascii="Arial" w:hAnsi="Arial" w:cs="Arial"/>
        </w:rPr>
        <w:t>5</w:t>
      </w:r>
      <w:r w:rsidRPr="00E511BE">
        <w:rPr>
          <w:rFonts w:ascii="Arial" w:hAnsi="Arial" w:cs="Arial"/>
          <w:spacing w:val="-4"/>
        </w:rPr>
        <w:t xml:space="preserve"> </w:t>
      </w:r>
      <w:r w:rsidRPr="00E511BE">
        <w:rPr>
          <w:rFonts w:ascii="Arial" w:hAnsi="Arial" w:cs="Arial"/>
        </w:rPr>
        <w:t>Co-opted</w:t>
      </w:r>
      <w:r w:rsidRPr="00E511BE">
        <w:rPr>
          <w:rFonts w:ascii="Arial" w:hAnsi="Arial" w:cs="Arial"/>
          <w:spacing w:val="-3"/>
        </w:rPr>
        <w:t xml:space="preserve"> </w:t>
      </w:r>
      <w:r w:rsidRPr="00E511BE">
        <w:rPr>
          <w:rFonts w:ascii="Arial" w:hAnsi="Arial" w:cs="Arial"/>
          <w:spacing w:val="-2"/>
        </w:rPr>
        <w:t>governors</w:t>
      </w:r>
      <w:r w:rsidR="006A7568">
        <w:rPr>
          <w:rFonts w:ascii="Arial" w:hAnsi="Arial" w:cs="Arial"/>
          <w:spacing w:val="-2"/>
        </w:rPr>
        <w:t xml:space="preserve"> (there is, at January 2026, two vacancies in this category – and thus this process)</w:t>
      </w:r>
    </w:p>
    <w:p w14:paraId="60E28EB5" w14:textId="77777777" w:rsidR="00D641C3" w:rsidRPr="00E511BE" w:rsidRDefault="00880680" w:rsidP="00683E34">
      <w:pPr>
        <w:pStyle w:val="ListParagraph"/>
        <w:numPr>
          <w:ilvl w:val="0"/>
          <w:numId w:val="1"/>
        </w:numPr>
        <w:tabs>
          <w:tab w:val="left" w:pos="500"/>
        </w:tabs>
        <w:spacing w:line="291" w:lineRule="exact"/>
        <w:ind w:left="500" w:hanging="360"/>
        <w:rPr>
          <w:rFonts w:ascii="Arial" w:hAnsi="Arial" w:cs="Arial"/>
        </w:rPr>
      </w:pPr>
      <w:r w:rsidRPr="00E511BE">
        <w:rPr>
          <w:rFonts w:ascii="Arial" w:hAnsi="Arial" w:cs="Arial"/>
        </w:rPr>
        <w:t>1</w:t>
      </w:r>
      <w:r w:rsidRPr="00E511BE">
        <w:rPr>
          <w:rFonts w:ascii="Arial" w:hAnsi="Arial" w:cs="Arial"/>
          <w:spacing w:val="-6"/>
        </w:rPr>
        <w:t xml:space="preserve"> </w:t>
      </w:r>
      <w:r w:rsidRPr="00E511BE">
        <w:rPr>
          <w:rFonts w:ascii="Arial" w:hAnsi="Arial" w:cs="Arial"/>
        </w:rPr>
        <w:t>Local</w:t>
      </w:r>
      <w:r w:rsidRPr="00E511BE">
        <w:rPr>
          <w:rFonts w:ascii="Arial" w:hAnsi="Arial" w:cs="Arial"/>
          <w:spacing w:val="-3"/>
        </w:rPr>
        <w:t xml:space="preserve"> </w:t>
      </w:r>
      <w:r w:rsidRPr="00E511BE">
        <w:rPr>
          <w:rFonts w:ascii="Arial" w:hAnsi="Arial" w:cs="Arial"/>
        </w:rPr>
        <w:t>Authority</w:t>
      </w:r>
      <w:r w:rsidRPr="00E511BE">
        <w:rPr>
          <w:rFonts w:ascii="Arial" w:hAnsi="Arial" w:cs="Arial"/>
          <w:spacing w:val="-2"/>
        </w:rPr>
        <w:t xml:space="preserve"> Governor</w:t>
      </w:r>
    </w:p>
    <w:p w14:paraId="6E89AB50" w14:textId="6A77F57E" w:rsidR="00D641C3" w:rsidRPr="00E511BE" w:rsidRDefault="00880680" w:rsidP="00683E34">
      <w:pPr>
        <w:pStyle w:val="ListParagraph"/>
        <w:numPr>
          <w:ilvl w:val="0"/>
          <w:numId w:val="1"/>
        </w:numPr>
        <w:tabs>
          <w:tab w:val="left" w:pos="500"/>
        </w:tabs>
        <w:spacing w:line="291" w:lineRule="exact"/>
        <w:ind w:left="500" w:hanging="360"/>
        <w:rPr>
          <w:rFonts w:ascii="Arial" w:hAnsi="Arial" w:cs="Arial"/>
        </w:rPr>
      </w:pPr>
      <w:r w:rsidRPr="00E511BE">
        <w:rPr>
          <w:rFonts w:ascii="Arial" w:hAnsi="Arial" w:cs="Arial"/>
        </w:rPr>
        <w:t>4</w:t>
      </w:r>
      <w:r w:rsidRPr="00E511BE">
        <w:rPr>
          <w:rFonts w:ascii="Arial" w:hAnsi="Arial" w:cs="Arial"/>
          <w:spacing w:val="-2"/>
        </w:rPr>
        <w:t xml:space="preserve"> </w:t>
      </w:r>
      <w:r w:rsidRPr="00E511BE">
        <w:rPr>
          <w:rFonts w:ascii="Arial" w:hAnsi="Arial" w:cs="Arial"/>
        </w:rPr>
        <w:t xml:space="preserve">Parent </w:t>
      </w:r>
      <w:r w:rsidRPr="00E511BE">
        <w:rPr>
          <w:rFonts w:ascii="Arial" w:hAnsi="Arial" w:cs="Arial"/>
          <w:spacing w:val="-2"/>
        </w:rPr>
        <w:t>governors</w:t>
      </w:r>
      <w:r w:rsidR="00E511BE">
        <w:rPr>
          <w:rFonts w:ascii="Arial" w:hAnsi="Arial" w:cs="Arial"/>
          <w:spacing w:val="-2"/>
        </w:rPr>
        <w:t xml:space="preserve"> (there is, at January 2026, one vacancy in this category)</w:t>
      </w:r>
    </w:p>
    <w:p w14:paraId="327E1C0B" w14:textId="45460A61" w:rsidR="00D641C3" w:rsidRPr="00E511BE" w:rsidRDefault="00880680" w:rsidP="00683E34">
      <w:pPr>
        <w:pStyle w:val="ListParagraph"/>
        <w:numPr>
          <w:ilvl w:val="0"/>
          <w:numId w:val="1"/>
        </w:numPr>
        <w:tabs>
          <w:tab w:val="left" w:pos="500"/>
        </w:tabs>
        <w:ind w:left="500" w:hanging="360"/>
        <w:rPr>
          <w:rFonts w:ascii="Arial" w:hAnsi="Arial" w:cs="Arial"/>
        </w:rPr>
      </w:pPr>
      <w:r w:rsidRPr="00E511BE">
        <w:rPr>
          <w:rFonts w:ascii="Arial" w:hAnsi="Arial" w:cs="Arial"/>
        </w:rPr>
        <w:t>1</w:t>
      </w:r>
      <w:r w:rsidRPr="00E511BE">
        <w:rPr>
          <w:rFonts w:ascii="Arial" w:hAnsi="Arial" w:cs="Arial"/>
          <w:spacing w:val="-6"/>
        </w:rPr>
        <w:t xml:space="preserve"> </w:t>
      </w:r>
      <w:r w:rsidRPr="00E511BE">
        <w:rPr>
          <w:rFonts w:ascii="Arial" w:hAnsi="Arial" w:cs="Arial"/>
        </w:rPr>
        <w:t xml:space="preserve">Staff </w:t>
      </w:r>
      <w:r w:rsidR="00E511BE">
        <w:rPr>
          <w:rFonts w:ascii="Arial" w:hAnsi="Arial" w:cs="Arial"/>
        </w:rPr>
        <w:t xml:space="preserve">Governor </w:t>
      </w:r>
    </w:p>
    <w:p w14:paraId="2B068EC4" w14:textId="642A439E" w:rsidR="00D641C3" w:rsidRPr="00E511BE" w:rsidRDefault="00880680">
      <w:pPr>
        <w:pStyle w:val="ListParagraph"/>
        <w:numPr>
          <w:ilvl w:val="0"/>
          <w:numId w:val="1"/>
        </w:numPr>
        <w:tabs>
          <w:tab w:val="left" w:pos="500"/>
        </w:tabs>
        <w:spacing w:before="2"/>
        <w:ind w:left="500" w:hanging="360"/>
        <w:rPr>
          <w:rFonts w:ascii="Arial" w:hAnsi="Arial" w:cs="Arial"/>
        </w:rPr>
      </w:pPr>
      <w:r w:rsidRPr="00E511BE">
        <w:rPr>
          <w:rFonts w:ascii="Arial" w:hAnsi="Arial" w:cs="Arial"/>
        </w:rPr>
        <w:t>1</w:t>
      </w:r>
      <w:r w:rsidRPr="00E511BE">
        <w:rPr>
          <w:rFonts w:ascii="Arial" w:hAnsi="Arial" w:cs="Arial"/>
          <w:spacing w:val="-2"/>
        </w:rPr>
        <w:t xml:space="preserve"> Headteacher</w:t>
      </w:r>
      <w:r w:rsidR="00E511BE">
        <w:rPr>
          <w:rFonts w:ascii="Arial" w:hAnsi="Arial" w:cs="Arial"/>
          <w:spacing w:val="-2"/>
        </w:rPr>
        <w:t xml:space="preserve"> (ex officio)</w:t>
      </w:r>
    </w:p>
    <w:p w14:paraId="359FB498" w14:textId="77777777" w:rsidR="00D641C3" w:rsidRPr="00E511BE" w:rsidRDefault="00D641C3">
      <w:pPr>
        <w:pStyle w:val="BodyText"/>
        <w:ind w:left="0"/>
        <w:rPr>
          <w:rFonts w:ascii="Arial" w:hAnsi="Arial" w:cs="Arial"/>
          <w:sz w:val="22"/>
          <w:szCs w:val="22"/>
        </w:rPr>
      </w:pPr>
    </w:p>
    <w:p w14:paraId="0DD27438" w14:textId="05E7652E" w:rsidR="00D641C3" w:rsidRDefault="00880680" w:rsidP="00683E34">
      <w:pPr>
        <w:pStyle w:val="BodyText"/>
        <w:rPr>
          <w:rFonts w:ascii="Arial" w:hAnsi="Arial" w:cs="Arial"/>
          <w:spacing w:val="-3"/>
          <w:sz w:val="22"/>
          <w:szCs w:val="22"/>
        </w:rPr>
      </w:pPr>
      <w:r w:rsidRPr="00E511BE">
        <w:rPr>
          <w:rFonts w:ascii="Arial" w:hAnsi="Arial" w:cs="Arial"/>
          <w:sz w:val="22"/>
          <w:szCs w:val="22"/>
        </w:rPr>
        <w:t>In</w:t>
      </w:r>
      <w:r w:rsidRPr="00E511BE">
        <w:rPr>
          <w:rFonts w:ascii="Arial" w:hAnsi="Arial" w:cs="Arial"/>
          <w:spacing w:val="-6"/>
          <w:sz w:val="22"/>
          <w:szCs w:val="22"/>
        </w:rPr>
        <w:t xml:space="preserve"> </w:t>
      </w:r>
      <w:r w:rsidRPr="00E511BE">
        <w:rPr>
          <w:rFonts w:ascii="Arial" w:hAnsi="Arial" w:cs="Arial"/>
          <w:sz w:val="22"/>
          <w:szCs w:val="22"/>
        </w:rPr>
        <w:t>addition,</w:t>
      </w:r>
      <w:r w:rsidRPr="00E511BE">
        <w:rPr>
          <w:rFonts w:ascii="Arial" w:hAnsi="Arial" w:cs="Arial"/>
          <w:spacing w:val="-4"/>
          <w:sz w:val="22"/>
          <w:szCs w:val="22"/>
        </w:rPr>
        <w:t xml:space="preserve"> </w:t>
      </w:r>
      <w:r w:rsidRPr="00E511BE">
        <w:rPr>
          <w:rFonts w:ascii="Arial" w:hAnsi="Arial" w:cs="Arial"/>
          <w:sz w:val="22"/>
          <w:szCs w:val="22"/>
        </w:rPr>
        <w:t>we</w:t>
      </w:r>
      <w:r w:rsidRPr="00E511BE">
        <w:rPr>
          <w:rFonts w:ascii="Arial" w:hAnsi="Arial" w:cs="Arial"/>
          <w:spacing w:val="-3"/>
          <w:sz w:val="22"/>
          <w:szCs w:val="22"/>
        </w:rPr>
        <w:t xml:space="preserve"> </w:t>
      </w:r>
      <w:r w:rsidRPr="00E511BE">
        <w:rPr>
          <w:rFonts w:ascii="Arial" w:hAnsi="Arial" w:cs="Arial"/>
          <w:sz w:val="22"/>
          <w:szCs w:val="22"/>
        </w:rPr>
        <w:t>have</w:t>
      </w:r>
      <w:r w:rsidRPr="00E511BE">
        <w:rPr>
          <w:rFonts w:ascii="Arial" w:hAnsi="Arial" w:cs="Arial"/>
          <w:spacing w:val="-2"/>
          <w:sz w:val="22"/>
          <w:szCs w:val="22"/>
        </w:rPr>
        <w:t xml:space="preserve"> </w:t>
      </w:r>
      <w:r w:rsidR="00E511BE">
        <w:rPr>
          <w:rFonts w:ascii="Arial" w:hAnsi="Arial" w:cs="Arial"/>
          <w:spacing w:val="-2"/>
          <w:sz w:val="22"/>
          <w:szCs w:val="22"/>
        </w:rPr>
        <w:t xml:space="preserve">three </w:t>
      </w:r>
      <w:r w:rsidRPr="00E511BE">
        <w:rPr>
          <w:rFonts w:ascii="Arial" w:hAnsi="Arial" w:cs="Arial"/>
          <w:sz w:val="22"/>
          <w:szCs w:val="22"/>
        </w:rPr>
        <w:t>associate</w:t>
      </w:r>
      <w:r w:rsidRPr="00E511BE">
        <w:rPr>
          <w:rFonts w:ascii="Arial" w:hAnsi="Arial" w:cs="Arial"/>
          <w:spacing w:val="-3"/>
          <w:sz w:val="22"/>
          <w:szCs w:val="22"/>
        </w:rPr>
        <w:t xml:space="preserve"> </w:t>
      </w:r>
      <w:r w:rsidRPr="00E511BE">
        <w:rPr>
          <w:rFonts w:ascii="Arial" w:hAnsi="Arial" w:cs="Arial"/>
          <w:spacing w:val="-2"/>
          <w:sz w:val="22"/>
          <w:szCs w:val="22"/>
        </w:rPr>
        <w:t>member</w:t>
      </w:r>
      <w:r w:rsidR="00E511BE">
        <w:rPr>
          <w:rFonts w:ascii="Arial" w:hAnsi="Arial" w:cs="Arial"/>
          <w:spacing w:val="-2"/>
          <w:sz w:val="22"/>
          <w:szCs w:val="22"/>
        </w:rPr>
        <w:t>s (two of which are also members of staff)</w:t>
      </w:r>
      <w:r w:rsidR="00683E34">
        <w:rPr>
          <w:rFonts w:ascii="Arial" w:hAnsi="Arial" w:cs="Arial"/>
          <w:spacing w:val="-2"/>
          <w:sz w:val="22"/>
          <w:szCs w:val="22"/>
        </w:rPr>
        <w:t xml:space="preserve">. </w:t>
      </w:r>
      <w:r w:rsidRPr="00E511BE">
        <w:rPr>
          <w:rFonts w:ascii="Arial" w:hAnsi="Arial" w:cs="Arial"/>
          <w:sz w:val="22"/>
          <w:szCs w:val="22"/>
        </w:rPr>
        <w:t>You</w:t>
      </w:r>
      <w:r w:rsidRPr="00E511BE">
        <w:rPr>
          <w:rFonts w:ascii="Arial" w:hAnsi="Arial" w:cs="Arial"/>
          <w:spacing w:val="-5"/>
          <w:sz w:val="22"/>
          <w:szCs w:val="22"/>
        </w:rPr>
        <w:t xml:space="preserve"> </w:t>
      </w:r>
      <w:r w:rsidRPr="00E511BE">
        <w:rPr>
          <w:rFonts w:ascii="Arial" w:hAnsi="Arial" w:cs="Arial"/>
          <w:sz w:val="22"/>
          <w:szCs w:val="22"/>
        </w:rPr>
        <w:t>can</w:t>
      </w:r>
      <w:r w:rsidRPr="00E511BE">
        <w:rPr>
          <w:rFonts w:ascii="Arial" w:hAnsi="Arial" w:cs="Arial"/>
          <w:spacing w:val="-5"/>
          <w:sz w:val="22"/>
          <w:szCs w:val="22"/>
        </w:rPr>
        <w:t xml:space="preserve"> </w:t>
      </w:r>
      <w:r w:rsidRPr="00E511BE">
        <w:rPr>
          <w:rFonts w:ascii="Arial" w:hAnsi="Arial" w:cs="Arial"/>
          <w:sz w:val="22"/>
          <w:szCs w:val="22"/>
        </w:rPr>
        <w:t>read</w:t>
      </w:r>
      <w:r w:rsidRPr="00E511BE">
        <w:rPr>
          <w:rFonts w:ascii="Arial" w:hAnsi="Arial" w:cs="Arial"/>
          <w:spacing w:val="-5"/>
          <w:sz w:val="22"/>
          <w:szCs w:val="22"/>
        </w:rPr>
        <w:t xml:space="preserve"> </w:t>
      </w:r>
      <w:r w:rsidRPr="00E511BE">
        <w:rPr>
          <w:rFonts w:ascii="Arial" w:hAnsi="Arial" w:cs="Arial"/>
          <w:sz w:val="22"/>
          <w:szCs w:val="22"/>
        </w:rPr>
        <w:t>more</w:t>
      </w:r>
      <w:r w:rsidRPr="00E511BE">
        <w:rPr>
          <w:rFonts w:ascii="Arial" w:hAnsi="Arial" w:cs="Arial"/>
          <w:spacing w:val="-3"/>
          <w:sz w:val="22"/>
          <w:szCs w:val="22"/>
        </w:rPr>
        <w:t xml:space="preserve"> </w:t>
      </w:r>
      <w:r w:rsidRPr="00E511BE">
        <w:rPr>
          <w:rFonts w:ascii="Arial" w:hAnsi="Arial" w:cs="Arial"/>
          <w:sz w:val="22"/>
          <w:szCs w:val="22"/>
        </w:rPr>
        <w:t>about</w:t>
      </w:r>
      <w:r w:rsidRPr="00E511BE">
        <w:rPr>
          <w:rFonts w:ascii="Arial" w:hAnsi="Arial" w:cs="Arial"/>
          <w:spacing w:val="-4"/>
          <w:sz w:val="22"/>
          <w:szCs w:val="22"/>
        </w:rPr>
        <w:t xml:space="preserve"> </w:t>
      </w:r>
      <w:r w:rsidRPr="00E511BE">
        <w:rPr>
          <w:rFonts w:ascii="Arial" w:hAnsi="Arial" w:cs="Arial"/>
          <w:sz w:val="22"/>
          <w:szCs w:val="22"/>
        </w:rPr>
        <w:t>our</w:t>
      </w:r>
      <w:r w:rsidRPr="00E511BE">
        <w:rPr>
          <w:rFonts w:ascii="Arial" w:hAnsi="Arial" w:cs="Arial"/>
          <w:spacing w:val="-3"/>
          <w:sz w:val="22"/>
          <w:szCs w:val="22"/>
        </w:rPr>
        <w:t xml:space="preserve"> </w:t>
      </w:r>
      <w:r w:rsidRPr="00E511BE">
        <w:rPr>
          <w:rFonts w:ascii="Arial" w:hAnsi="Arial" w:cs="Arial"/>
          <w:sz w:val="22"/>
          <w:szCs w:val="22"/>
        </w:rPr>
        <w:t>current</w:t>
      </w:r>
      <w:r w:rsidRPr="00E511BE">
        <w:rPr>
          <w:rFonts w:ascii="Arial" w:hAnsi="Arial" w:cs="Arial"/>
          <w:spacing w:val="-5"/>
          <w:sz w:val="22"/>
          <w:szCs w:val="22"/>
        </w:rPr>
        <w:t xml:space="preserve"> </w:t>
      </w:r>
      <w:r w:rsidRPr="00E511BE">
        <w:rPr>
          <w:rFonts w:ascii="Arial" w:hAnsi="Arial" w:cs="Arial"/>
          <w:sz w:val="22"/>
          <w:szCs w:val="22"/>
        </w:rPr>
        <w:t>governors</w:t>
      </w:r>
      <w:r w:rsidRPr="00E511BE">
        <w:rPr>
          <w:rFonts w:ascii="Arial" w:hAnsi="Arial" w:cs="Arial"/>
          <w:spacing w:val="-3"/>
          <w:sz w:val="22"/>
          <w:szCs w:val="22"/>
        </w:rPr>
        <w:t xml:space="preserve"> </w:t>
      </w:r>
      <w:hyperlink r:id="rId12" w:history="1">
        <w:r w:rsidR="00D641C3" w:rsidRPr="00E511BE">
          <w:rPr>
            <w:rStyle w:val="Hyperlink"/>
            <w:rFonts w:ascii="Arial" w:hAnsi="Arial" w:cs="Arial"/>
            <w:sz w:val="22"/>
            <w:szCs w:val="22"/>
          </w:rPr>
          <w:t>here</w:t>
        </w:r>
      </w:hyperlink>
      <w:r w:rsidR="00683E34">
        <w:t xml:space="preserve">. </w:t>
      </w:r>
      <w:r w:rsidRPr="00E511BE">
        <w:rPr>
          <w:rFonts w:ascii="Arial" w:hAnsi="Arial" w:cs="Arial"/>
          <w:sz w:val="22"/>
          <w:szCs w:val="22"/>
        </w:rPr>
        <w:t>We</w:t>
      </w:r>
      <w:r w:rsidRPr="00E511BE">
        <w:rPr>
          <w:rFonts w:ascii="Arial" w:hAnsi="Arial" w:cs="Arial"/>
          <w:spacing w:val="-3"/>
          <w:sz w:val="22"/>
          <w:szCs w:val="22"/>
        </w:rPr>
        <w:t xml:space="preserve"> </w:t>
      </w:r>
      <w:r w:rsidRPr="00E511BE">
        <w:rPr>
          <w:rFonts w:ascii="Arial" w:hAnsi="Arial" w:cs="Arial"/>
          <w:sz w:val="22"/>
          <w:szCs w:val="22"/>
        </w:rPr>
        <w:t>employ</w:t>
      </w:r>
      <w:r w:rsidRPr="00E511BE">
        <w:rPr>
          <w:rFonts w:ascii="Arial" w:hAnsi="Arial" w:cs="Arial"/>
          <w:spacing w:val="-2"/>
          <w:sz w:val="22"/>
          <w:szCs w:val="22"/>
        </w:rPr>
        <w:t xml:space="preserve"> </w:t>
      </w:r>
      <w:r w:rsidRPr="00E511BE">
        <w:rPr>
          <w:rFonts w:ascii="Arial" w:hAnsi="Arial" w:cs="Arial"/>
          <w:sz w:val="22"/>
          <w:szCs w:val="22"/>
        </w:rPr>
        <w:t>our</w:t>
      </w:r>
      <w:r w:rsidRPr="00E511BE">
        <w:rPr>
          <w:rFonts w:ascii="Arial" w:hAnsi="Arial" w:cs="Arial"/>
          <w:spacing w:val="-2"/>
          <w:sz w:val="22"/>
          <w:szCs w:val="22"/>
        </w:rPr>
        <w:t xml:space="preserve"> </w:t>
      </w:r>
      <w:r w:rsidRPr="00E511BE">
        <w:rPr>
          <w:rFonts w:ascii="Arial" w:hAnsi="Arial" w:cs="Arial"/>
          <w:sz w:val="22"/>
          <w:szCs w:val="22"/>
        </w:rPr>
        <w:t>own</w:t>
      </w:r>
      <w:r w:rsidRPr="00E511BE">
        <w:rPr>
          <w:rFonts w:ascii="Arial" w:hAnsi="Arial" w:cs="Arial"/>
          <w:spacing w:val="-4"/>
          <w:sz w:val="22"/>
          <w:szCs w:val="22"/>
        </w:rPr>
        <w:t xml:space="preserve"> </w:t>
      </w:r>
      <w:r w:rsidR="00E511BE" w:rsidRPr="00E511BE">
        <w:rPr>
          <w:rFonts w:ascii="Arial" w:hAnsi="Arial" w:cs="Arial"/>
          <w:spacing w:val="-4"/>
          <w:sz w:val="22"/>
          <w:szCs w:val="22"/>
        </w:rPr>
        <w:t xml:space="preserve">in-house </w:t>
      </w:r>
      <w:r w:rsidRPr="00E511BE">
        <w:rPr>
          <w:rFonts w:ascii="Arial" w:hAnsi="Arial" w:cs="Arial"/>
          <w:sz w:val="22"/>
          <w:szCs w:val="22"/>
        </w:rPr>
        <w:t>clerk</w:t>
      </w:r>
      <w:r w:rsidR="00E511BE">
        <w:rPr>
          <w:rFonts w:ascii="Arial" w:hAnsi="Arial" w:cs="Arial"/>
          <w:spacing w:val="-3"/>
          <w:sz w:val="22"/>
          <w:szCs w:val="22"/>
        </w:rPr>
        <w:t>.</w:t>
      </w:r>
    </w:p>
    <w:p w14:paraId="22C8E072" w14:textId="77777777" w:rsidR="00E511BE" w:rsidRDefault="00E511BE">
      <w:pPr>
        <w:pStyle w:val="BodyText"/>
        <w:rPr>
          <w:rFonts w:ascii="Arial" w:hAnsi="Arial" w:cs="Arial"/>
          <w:spacing w:val="-3"/>
          <w:sz w:val="22"/>
          <w:szCs w:val="22"/>
        </w:rPr>
      </w:pPr>
    </w:p>
    <w:p w14:paraId="4B8DCC1B" w14:textId="1DD31F8B" w:rsidR="00E511BE" w:rsidRPr="00E511BE" w:rsidRDefault="00E511BE" w:rsidP="00E511BE">
      <w:pPr>
        <w:pStyle w:val="BodyText"/>
        <w:spacing w:line="286" w:lineRule="exact"/>
        <w:rPr>
          <w:rFonts w:ascii="Arial" w:hAnsi="Arial" w:cs="Arial"/>
          <w:sz w:val="22"/>
          <w:szCs w:val="22"/>
        </w:rPr>
      </w:pPr>
      <w:r>
        <w:rPr>
          <w:rFonts w:ascii="Arial" w:hAnsi="Arial" w:cs="Arial"/>
          <w:sz w:val="22"/>
          <w:szCs w:val="22"/>
        </w:rPr>
        <w:t>A</w:t>
      </w:r>
      <w:r w:rsidRPr="00E511BE">
        <w:rPr>
          <w:rFonts w:ascii="Arial" w:hAnsi="Arial" w:cs="Arial"/>
          <w:sz w:val="22"/>
          <w:szCs w:val="22"/>
        </w:rPr>
        <w:t>s a Co-opted Governor, you will:</w:t>
      </w:r>
    </w:p>
    <w:p w14:paraId="19DBF6B6" w14:textId="55F9611B" w:rsidR="00E511BE" w:rsidRPr="00E511BE" w:rsidRDefault="00E511BE" w:rsidP="00E511BE">
      <w:pPr>
        <w:pStyle w:val="BodyText"/>
        <w:numPr>
          <w:ilvl w:val="0"/>
          <w:numId w:val="10"/>
        </w:numPr>
        <w:spacing w:line="286" w:lineRule="exact"/>
        <w:rPr>
          <w:rFonts w:ascii="Arial" w:hAnsi="Arial" w:cs="Arial"/>
          <w:sz w:val="22"/>
          <w:szCs w:val="22"/>
        </w:rPr>
      </w:pPr>
      <w:r w:rsidRPr="00E511BE">
        <w:rPr>
          <w:rFonts w:ascii="Arial" w:hAnsi="Arial" w:cs="Arial"/>
          <w:sz w:val="22"/>
          <w:szCs w:val="22"/>
        </w:rPr>
        <w:t>Work with the Headteacher and governing body to set strategic priorities</w:t>
      </w:r>
    </w:p>
    <w:p w14:paraId="269461DC" w14:textId="5E3E2709" w:rsidR="00E511BE" w:rsidRPr="00E511BE" w:rsidRDefault="00E511BE" w:rsidP="00E511BE">
      <w:pPr>
        <w:pStyle w:val="BodyText"/>
        <w:numPr>
          <w:ilvl w:val="0"/>
          <w:numId w:val="10"/>
        </w:numPr>
        <w:spacing w:line="286" w:lineRule="exact"/>
        <w:rPr>
          <w:rFonts w:ascii="Arial" w:hAnsi="Arial" w:cs="Arial"/>
          <w:sz w:val="22"/>
          <w:szCs w:val="22"/>
        </w:rPr>
      </w:pPr>
      <w:r w:rsidRPr="00E511BE">
        <w:rPr>
          <w:rFonts w:ascii="Arial" w:hAnsi="Arial" w:cs="Arial"/>
          <w:sz w:val="22"/>
          <w:szCs w:val="22"/>
        </w:rPr>
        <w:t>Provide support and constructive challenge to leadership</w:t>
      </w:r>
    </w:p>
    <w:p w14:paraId="257B022D" w14:textId="116C61EF" w:rsidR="00E511BE" w:rsidRPr="00E511BE" w:rsidRDefault="00E511BE" w:rsidP="00E511BE">
      <w:pPr>
        <w:pStyle w:val="BodyText"/>
        <w:numPr>
          <w:ilvl w:val="0"/>
          <w:numId w:val="10"/>
        </w:numPr>
        <w:spacing w:line="286" w:lineRule="exact"/>
        <w:rPr>
          <w:rFonts w:ascii="Arial" w:hAnsi="Arial" w:cs="Arial"/>
          <w:sz w:val="22"/>
          <w:szCs w:val="22"/>
        </w:rPr>
      </w:pPr>
      <w:r w:rsidRPr="00E511BE">
        <w:rPr>
          <w:rFonts w:ascii="Arial" w:hAnsi="Arial" w:cs="Arial"/>
          <w:sz w:val="22"/>
          <w:szCs w:val="22"/>
        </w:rPr>
        <w:t>Have opportunities to lead committees or special projects, developing governance leadership skills</w:t>
      </w:r>
    </w:p>
    <w:p w14:paraId="7B0F363C" w14:textId="05F5C341" w:rsidR="00E511BE" w:rsidRPr="00E511BE" w:rsidRDefault="00E511BE" w:rsidP="00E511BE">
      <w:pPr>
        <w:pStyle w:val="BodyText"/>
        <w:numPr>
          <w:ilvl w:val="0"/>
          <w:numId w:val="10"/>
        </w:numPr>
        <w:spacing w:line="286" w:lineRule="exact"/>
        <w:rPr>
          <w:rFonts w:ascii="Arial" w:hAnsi="Arial" w:cs="Arial"/>
          <w:sz w:val="22"/>
          <w:szCs w:val="22"/>
        </w:rPr>
      </w:pPr>
      <w:r w:rsidRPr="00E511BE">
        <w:rPr>
          <w:rFonts w:ascii="Arial" w:hAnsi="Arial" w:cs="Arial"/>
          <w:sz w:val="22"/>
          <w:szCs w:val="22"/>
        </w:rPr>
        <w:t>Represent the school in the community and build positive partnerships</w:t>
      </w:r>
    </w:p>
    <w:p w14:paraId="5DC139DF" w14:textId="77777777" w:rsidR="00D641C3" w:rsidRPr="00E511BE" w:rsidRDefault="00880680">
      <w:pPr>
        <w:pStyle w:val="Heading2"/>
        <w:spacing w:line="291" w:lineRule="exact"/>
        <w:rPr>
          <w:rFonts w:ascii="Arial" w:hAnsi="Arial" w:cs="Arial"/>
          <w:sz w:val="22"/>
          <w:szCs w:val="22"/>
        </w:rPr>
      </w:pPr>
      <w:r w:rsidRPr="00E511BE">
        <w:rPr>
          <w:rFonts w:ascii="Arial" w:hAnsi="Arial" w:cs="Arial"/>
          <w:sz w:val="22"/>
          <w:szCs w:val="22"/>
        </w:rPr>
        <w:t>Structure of</w:t>
      </w:r>
      <w:r w:rsidRPr="00E511BE">
        <w:rPr>
          <w:rFonts w:ascii="Arial" w:hAnsi="Arial" w:cs="Arial"/>
          <w:spacing w:val="1"/>
          <w:sz w:val="22"/>
          <w:szCs w:val="22"/>
        </w:rPr>
        <w:t xml:space="preserve"> </w:t>
      </w:r>
      <w:r w:rsidRPr="00E511BE">
        <w:rPr>
          <w:rFonts w:ascii="Arial" w:hAnsi="Arial" w:cs="Arial"/>
          <w:spacing w:val="-2"/>
          <w:sz w:val="22"/>
          <w:szCs w:val="22"/>
        </w:rPr>
        <w:t>Meetings</w:t>
      </w:r>
    </w:p>
    <w:p w14:paraId="47F9D583" w14:textId="77777777" w:rsidR="00E511BE" w:rsidRDefault="00E511BE">
      <w:pPr>
        <w:pStyle w:val="BodyText"/>
        <w:spacing w:line="286" w:lineRule="exact"/>
        <w:rPr>
          <w:rFonts w:ascii="Arial" w:hAnsi="Arial" w:cs="Arial"/>
          <w:spacing w:val="-5"/>
          <w:sz w:val="22"/>
          <w:szCs w:val="22"/>
        </w:rPr>
      </w:pPr>
    </w:p>
    <w:p w14:paraId="0F0DEA3B" w14:textId="77777777" w:rsidR="00E511BE" w:rsidRPr="00E511BE" w:rsidRDefault="00E511BE" w:rsidP="00E511BE">
      <w:pPr>
        <w:pStyle w:val="BodyText"/>
        <w:spacing w:line="286" w:lineRule="exact"/>
        <w:rPr>
          <w:rFonts w:ascii="Arial" w:hAnsi="Arial" w:cs="Arial"/>
          <w:sz w:val="22"/>
          <w:szCs w:val="22"/>
        </w:rPr>
      </w:pPr>
      <w:r w:rsidRPr="00E511BE">
        <w:rPr>
          <w:rFonts w:ascii="Arial" w:hAnsi="Arial" w:cs="Arial"/>
          <w:sz w:val="22"/>
          <w:szCs w:val="22"/>
        </w:rPr>
        <w:t>This is a voluntary role, requiring approximately:</w:t>
      </w:r>
    </w:p>
    <w:p w14:paraId="23DF9FB8" w14:textId="7A998817" w:rsidR="00E511BE" w:rsidRPr="00E511BE" w:rsidRDefault="00E511BE" w:rsidP="00E511BE">
      <w:pPr>
        <w:pStyle w:val="BodyText"/>
        <w:numPr>
          <w:ilvl w:val="0"/>
          <w:numId w:val="9"/>
        </w:numPr>
        <w:spacing w:line="286" w:lineRule="exact"/>
        <w:ind w:left="851" w:hanging="293"/>
        <w:rPr>
          <w:rFonts w:ascii="Arial" w:hAnsi="Arial" w:cs="Arial"/>
          <w:sz w:val="22"/>
          <w:szCs w:val="22"/>
        </w:rPr>
      </w:pPr>
      <w:r w:rsidRPr="00E511BE">
        <w:rPr>
          <w:rFonts w:ascii="Arial" w:hAnsi="Arial" w:cs="Arial"/>
          <w:sz w:val="22"/>
          <w:szCs w:val="22"/>
        </w:rPr>
        <w:t xml:space="preserve">Five meetings of the governing body </w:t>
      </w:r>
      <w:r>
        <w:rPr>
          <w:rFonts w:ascii="Arial" w:hAnsi="Arial" w:cs="Arial"/>
          <w:sz w:val="22"/>
          <w:szCs w:val="22"/>
        </w:rPr>
        <w:t xml:space="preserve">(held in person) </w:t>
      </w:r>
      <w:r w:rsidRPr="00E511BE">
        <w:rPr>
          <w:rFonts w:ascii="Arial" w:hAnsi="Arial" w:cs="Arial"/>
          <w:sz w:val="22"/>
          <w:szCs w:val="22"/>
        </w:rPr>
        <w:t xml:space="preserve">and around six committee meetings </w:t>
      </w:r>
      <w:r>
        <w:rPr>
          <w:rFonts w:ascii="Arial" w:hAnsi="Arial" w:cs="Arial"/>
          <w:sz w:val="22"/>
          <w:szCs w:val="22"/>
        </w:rPr>
        <w:t xml:space="preserve">(held virtually) </w:t>
      </w:r>
      <w:r w:rsidRPr="00E511BE">
        <w:rPr>
          <w:rFonts w:ascii="Arial" w:hAnsi="Arial" w:cs="Arial"/>
          <w:sz w:val="22"/>
          <w:szCs w:val="22"/>
        </w:rPr>
        <w:t xml:space="preserve">per year </w:t>
      </w:r>
    </w:p>
    <w:p w14:paraId="54FF17DB" w14:textId="49A473DD" w:rsidR="00E511BE" w:rsidRPr="00E511BE" w:rsidRDefault="00E511BE" w:rsidP="00E511BE">
      <w:pPr>
        <w:pStyle w:val="BodyText"/>
        <w:numPr>
          <w:ilvl w:val="0"/>
          <w:numId w:val="9"/>
        </w:numPr>
        <w:spacing w:line="286" w:lineRule="exact"/>
        <w:ind w:left="851" w:hanging="293"/>
        <w:rPr>
          <w:rFonts w:ascii="Arial" w:hAnsi="Arial" w:cs="Arial"/>
          <w:sz w:val="22"/>
          <w:szCs w:val="22"/>
        </w:rPr>
      </w:pPr>
      <w:r w:rsidRPr="00E511BE">
        <w:rPr>
          <w:rFonts w:ascii="Arial" w:hAnsi="Arial" w:cs="Arial"/>
          <w:sz w:val="22"/>
          <w:szCs w:val="22"/>
        </w:rPr>
        <w:t>Around two school visits per term for learning walks or other governance activities, and participation in development and skills discussions.</w:t>
      </w:r>
    </w:p>
    <w:p w14:paraId="5943075F" w14:textId="77777777" w:rsidR="00E511BE" w:rsidRPr="00E511BE" w:rsidRDefault="00E511BE" w:rsidP="00E511BE">
      <w:pPr>
        <w:pStyle w:val="BodyText"/>
        <w:spacing w:line="286" w:lineRule="exact"/>
        <w:rPr>
          <w:rFonts w:ascii="Arial" w:hAnsi="Arial" w:cs="Arial"/>
          <w:sz w:val="22"/>
          <w:szCs w:val="22"/>
        </w:rPr>
      </w:pPr>
    </w:p>
    <w:p w14:paraId="7B7EA70B" w14:textId="77777777" w:rsidR="00E511BE" w:rsidRDefault="00E511BE" w:rsidP="00E511BE">
      <w:pPr>
        <w:pStyle w:val="BodyText"/>
        <w:spacing w:line="286" w:lineRule="exact"/>
        <w:rPr>
          <w:rFonts w:ascii="Arial" w:hAnsi="Arial" w:cs="Arial"/>
          <w:sz w:val="22"/>
          <w:szCs w:val="22"/>
        </w:rPr>
      </w:pPr>
      <w:r w:rsidRPr="00E511BE">
        <w:rPr>
          <w:rFonts w:ascii="Arial" w:hAnsi="Arial" w:cs="Arial"/>
          <w:sz w:val="22"/>
          <w:szCs w:val="22"/>
        </w:rPr>
        <w:t>Meetings are usually held in school on Monday evenings from around 6pm to 8pm.</w:t>
      </w:r>
    </w:p>
    <w:p w14:paraId="0836740C" w14:textId="77777777" w:rsidR="00E511BE" w:rsidRDefault="00E511BE" w:rsidP="00E511BE">
      <w:pPr>
        <w:pStyle w:val="BodyText"/>
        <w:spacing w:line="286" w:lineRule="exact"/>
        <w:rPr>
          <w:rFonts w:ascii="Arial" w:hAnsi="Arial" w:cs="Arial"/>
          <w:sz w:val="22"/>
          <w:szCs w:val="22"/>
        </w:rPr>
      </w:pPr>
    </w:p>
    <w:p w14:paraId="3055851C" w14:textId="460CBE7C" w:rsidR="00E511BE" w:rsidRDefault="00E511BE" w:rsidP="00E511BE">
      <w:pPr>
        <w:pStyle w:val="BodyText"/>
        <w:spacing w:line="242" w:lineRule="auto"/>
        <w:rPr>
          <w:rFonts w:ascii="Arial" w:hAnsi="Arial" w:cs="Arial"/>
          <w:spacing w:val="-5"/>
          <w:sz w:val="22"/>
          <w:szCs w:val="22"/>
        </w:rPr>
      </w:pPr>
      <w:r w:rsidRPr="00E511BE">
        <w:rPr>
          <w:rFonts w:ascii="Arial" w:hAnsi="Arial" w:cs="Arial"/>
          <w:sz w:val="22"/>
          <w:szCs w:val="22"/>
        </w:rPr>
        <w:t>Once</w:t>
      </w:r>
      <w:r w:rsidRPr="00E511BE">
        <w:rPr>
          <w:rFonts w:ascii="Arial" w:hAnsi="Arial" w:cs="Arial"/>
          <w:spacing w:val="-2"/>
          <w:sz w:val="22"/>
          <w:szCs w:val="22"/>
        </w:rPr>
        <w:t xml:space="preserve"> </w:t>
      </w:r>
      <w:r w:rsidRPr="00E511BE">
        <w:rPr>
          <w:rFonts w:ascii="Arial" w:hAnsi="Arial" w:cs="Arial"/>
          <w:sz w:val="22"/>
          <w:szCs w:val="22"/>
        </w:rPr>
        <w:t>each</w:t>
      </w:r>
      <w:r w:rsidRPr="00E511BE">
        <w:rPr>
          <w:rFonts w:ascii="Arial" w:hAnsi="Arial" w:cs="Arial"/>
          <w:spacing w:val="-4"/>
          <w:sz w:val="22"/>
          <w:szCs w:val="22"/>
        </w:rPr>
        <w:t xml:space="preserve"> </w:t>
      </w:r>
      <w:r w:rsidRPr="00E511BE">
        <w:rPr>
          <w:rFonts w:ascii="Arial" w:hAnsi="Arial" w:cs="Arial"/>
          <w:sz w:val="22"/>
          <w:szCs w:val="22"/>
        </w:rPr>
        <w:t>term,</w:t>
      </w:r>
      <w:r w:rsidRPr="00E511BE">
        <w:rPr>
          <w:rFonts w:ascii="Arial" w:hAnsi="Arial" w:cs="Arial"/>
          <w:spacing w:val="-3"/>
          <w:sz w:val="22"/>
          <w:szCs w:val="22"/>
        </w:rPr>
        <w:t xml:space="preserve"> </w:t>
      </w:r>
      <w:r w:rsidRPr="00E511BE">
        <w:rPr>
          <w:rFonts w:ascii="Arial" w:hAnsi="Arial" w:cs="Arial"/>
          <w:sz w:val="22"/>
          <w:szCs w:val="22"/>
        </w:rPr>
        <w:t>governors</w:t>
      </w:r>
      <w:r w:rsidRPr="00E511BE">
        <w:rPr>
          <w:rFonts w:ascii="Arial" w:hAnsi="Arial" w:cs="Arial"/>
          <w:spacing w:val="-2"/>
          <w:sz w:val="22"/>
          <w:szCs w:val="22"/>
        </w:rPr>
        <w:t xml:space="preserve"> </w:t>
      </w:r>
      <w:r w:rsidRPr="00E511BE">
        <w:rPr>
          <w:rFonts w:ascii="Arial" w:hAnsi="Arial" w:cs="Arial"/>
          <w:sz w:val="22"/>
          <w:szCs w:val="22"/>
        </w:rPr>
        <w:t>are</w:t>
      </w:r>
      <w:r w:rsidRPr="00E511BE">
        <w:rPr>
          <w:rFonts w:ascii="Arial" w:hAnsi="Arial" w:cs="Arial"/>
          <w:spacing w:val="-2"/>
          <w:sz w:val="22"/>
          <w:szCs w:val="22"/>
        </w:rPr>
        <w:t xml:space="preserve"> </w:t>
      </w:r>
      <w:r w:rsidRPr="00E511BE">
        <w:rPr>
          <w:rFonts w:ascii="Arial" w:hAnsi="Arial" w:cs="Arial"/>
          <w:sz w:val="22"/>
          <w:szCs w:val="22"/>
        </w:rPr>
        <w:t>invited</w:t>
      </w:r>
      <w:r w:rsidRPr="00E511BE">
        <w:rPr>
          <w:rFonts w:ascii="Arial" w:hAnsi="Arial" w:cs="Arial"/>
          <w:spacing w:val="-4"/>
          <w:sz w:val="22"/>
          <w:szCs w:val="22"/>
        </w:rPr>
        <w:t xml:space="preserve"> </w:t>
      </w:r>
      <w:r w:rsidRPr="00E511BE">
        <w:rPr>
          <w:rFonts w:ascii="Arial" w:hAnsi="Arial" w:cs="Arial"/>
          <w:sz w:val="22"/>
          <w:szCs w:val="22"/>
        </w:rPr>
        <w:t>to attend</w:t>
      </w:r>
      <w:r w:rsidRPr="00E511BE">
        <w:rPr>
          <w:rFonts w:ascii="Arial" w:hAnsi="Arial" w:cs="Arial"/>
          <w:spacing w:val="-5"/>
          <w:sz w:val="22"/>
          <w:szCs w:val="22"/>
        </w:rPr>
        <w:t xml:space="preserve"> </w:t>
      </w:r>
      <w:r w:rsidRPr="00E511BE">
        <w:rPr>
          <w:rFonts w:ascii="Arial" w:hAnsi="Arial" w:cs="Arial"/>
          <w:sz w:val="22"/>
          <w:szCs w:val="22"/>
        </w:rPr>
        <w:t>‘Governor</w:t>
      </w:r>
      <w:r>
        <w:rPr>
          <w:rFonts w:ascii="Arial" w:hAnsi="Arial" w:cs="Arial"/>
          <w:sz w:val="22"/>
          <w:szCs w:val="22"/>
        </w:rPr>
        <w:t>s in School</w:t>
      </w:r>
      <w:r w:rsidRPr="00E511BE">
        <w:rPr>
          <w:rFonts w:ascii="Arial" w:hAnsi="Arial" w:cs="Arial"/>
          <w:spacing w:val="-2"/>
          <w:sz w:val="22"/>
          <w:szCs w:val="22"/>
        </w:rPr>
        <w:t xml:space="preserve"> </w:t>
      </w:r>
      <w:r w:rsidRPr="00E511BE">
        <w:rPr>
          <w:rFonts w:ascii="Arial" w:hAnsi="Arial" w:cs="Arial"/>
          <w:sz w:val="22"/>
          <w:szCs w:val="22"/>
        </w:rPr>
        <w:t>Day’</w:t>
      </w:r>
      <w:r w:rsidR="00876E48" w:rsidRPr="00E511BE">
        <w:rPr>
          <w:rFonts w:ascii="Arial" w:hAnsi="Arial" w:cs="Arial"/>
          <w:spacing w:val="-3"/>
          <w:sz w:val="22"/>
          <w:szCs w:val="22"/>
        </w:rPr>
        <w:t>, which</w:t>
      </w:r>
      <w:r w:rsidRPr="00E511BE">
        <w:rPr>
          <w:rFonts w:ascii="Arial" w:hAnsi="Arial" w:cs="Arial"/>
          <w:spacing w:val="-4"/>
          <w:sz w:val="22"/>
          <w:szCs w:val="22"/>
        </w:rPr>
        <w:t xml:space="preserve"> </w:t>
      </w:r>
      <w:r w:rsidRPr="00E511BE">
        <w:rPr>
          <w:rFonts w:ascii="Arial" w:hAnsi="Arial" w:cs="Arial"/>
          <w:sz w:val="22"/>
          <w:szCs w:val="22"/>
        </w:rPr>
        <w:t>is</w:t>
      </w:r>
      <w:r w:rsidRPr="00E511BE">
        <w:rPr>
          <w:rFonts w:ascii="Arial" w:hAnsi="Arial" w:cs="Arial"/>
          <w:spacing w:val="-2"/>
          <w:sz w:val="22"/>
          <w:szCs w:val="22"/>
        </w:rPr>
        <w:t xml:space="preserve"> </w:t>
      </w:r>
      <w:r w:rsidRPr="00E511BE">
        <w:rPr>
          <w:rFonts w:ascii="Arial" w:hAnsi="Arial" w:cs="Arial"/>
          <w:sz w:val="22"/>
          <w:szCs w:val="22"/>
        </w:rPr>
        <w:t>an</w:t>
      </w:r>
      <w:r w:rsidRPr="00E511BE">
        <w:rPr>
          <w:rFonts w:ascii="Arial" w:hAnsi="Arial" w:cs="Arial"/>
          <w:spacing w:val="-4"/>
          <w:sz w:val="22"/>
          <w:szCs w:val="22"/>
        </w:rPr>
        <w:t xml:space="preserve"> </w:t>
      </w:r>
      <w:r w:rsidRPr="00E511BE">
        <w:rPr>
          <w:rFonts w:ascii="Arial" w:hAnsi="Arial" w:cs="Arial"/>
          <w:sz w:val="22"/>
          <w:szCs w:val="22"/>
        </w:rPr>
        <w:t>opportunity</w:t>
      </w:r>
      <w:r w:rsidRPr="00E511BE">
        <w:rPr>
          <w:rFonts w:ascii="Arial" w:hAnsi="Arial" w:cs="Arial"/>
          <w:spacing w:val="-2"/>
          <w:sz w:val="22"/>
          <w:szCs w:val="22"/>
        </w:rPr>
        <w:t xml:space="preserve"> </w:t>
      </w:r>
      <w:r w:rsidRPr="00E511BE">
        <w:rPr>
          <w:rFonts w:ascii="Arial" w:hAnsi="Arial" w:cs="Arial"/>
          <w:sz w:val="22"/>
          <w:szCs w:val="22"/>
        </w:rPr>
        <w:t>to</w:t>
      </w:r>
      <w:r w:rsidRPr="00E511BE">
        <w:rPr>
          <w:rFonts w:ascii="Arial" w:hAnsi="Arial" w:cs="Arial"/>
          <w:spacing w:val="-5"/>
          <w:sz w:val="22"/>
          <w:szCs w:val="22"/>
        </w:rPr>
        <w:t xml:space="preserve"> </w:t>
      </w:r>
      <w:r w:rsidRPr="00E511BE">
        <w:rPr>
          <w:rFonts w:ascii="Arial" w:hAnsi="Arial" w:cs="Arial"/>
          <w:sz w:val="22"/>
          <w:szCs w:val="22"/>
        </w:rPr>
        <w:t>spend time in school.</w:t>
      </w:r>
      <w:r w:rsidRPr="00E511BE">
        <w:rPr>
          <w:rFonts w:ascii="Arial" w:hAnsi="Arial" w:cs="Arial"/>
          <w:spacing w:val="40"/>
          <w:sz w:val="22"/>
          <w:szCs w:val="22"/>
        </w:rPr>
        <w:t xml:space="preserve"> </w:t>
      </w:r>
      <w:r w:rsidRPr="00E511BE">
        <w:rPr>
          <w:rFonts w:ascii="Arial" w:hAnsi="Arial" w:cs="Arial"/>
          <w:sz w:val="22"/>
          <w:szCs w:val="22"/>
        </w:rPr>
        <w:t>These days might include visiting classes, speaking with children and staff, and training.</w:t>
      </w:r>
      <w:r>
        <w:rPr>
          <w:rFonts w:ascii="Arial" w:hAnsi="Arial" w:cs="Arial"/>
          <w:sz w:val="22"/>
          <w:szCs w:val="22"/>
        </w:rPr>
        <w:t xml:space="preserve"> </w:t>
      </w:r>
      <w:r w:rsidRPr="00E511BE">
        <w:rPr>
          <w:rFonts w:ascii="Arial" w:hAnsi="Arial" w:cs="Arial"/>
          <w:sz w:val="22"/>
          <w:szCs w:val="22"/>
        </w:rPr>
        <w:t>Governors</w:t>
      </w:r>
      <w:r w:rsidRPr="00E511BE">
        <w:rPr>
          <w:rFonts w:ascii="Arial" w:hAnsi="Arial" w:cs="Arial"/>
          <w:spacing w:val="-5"/>
          <w:sz w:val="22"/>
          <w:szCs w:val="22"/>
        </w:rPr>
        <w:t xml:space="preserve"> </w:t>
      </w:r>
      <w:r w:rsidRPr="00E511BE">
        <w:rPr>
          <w:rFonts w:ascii="Arial" w:hAnsi="Arial" w:cs="Arial"/>
          <w:sz w:val="22"/>
          <w:szCs w:val="22"/>
        </w:rPr>
        <w:t>also</w:t>
      </w:r>
      <w:r w:rsidRPr="00E511BE">
        <w:rPr>
          <w:rFonts w:ascii="Arial" w:hAnsi="Arial" w:cs="Arial"/>
          <w:spacing w:val="-5"/>
          <w:sz w:val="22"/>
          <w:szCs w:val="22"/>
        </w:rPr>
        <w:t xml:space="preserve"> </w:t>
      </w:r>
      <w:r w:rsidRPr="00E511BE">
        <w:rPr>
          <w:rFonts w:ascii="Arial" w:hAnsi="Arial" w:cs="Arial"/>
          <w:sz w:val="22"/>
          <w:szCs w:val="22"/>
        </w:rPr>
        <w:t>conduct</w:t>
      </w:r>
      <w:r w:rsidRPr="00E511BE">
        <w:rPr>
          <w:rFonts w:ascii="Arial" w:hAnsi="Arial" w:cs="Arial"/>
          <w:spacing w:val="2"/>
          <w:sz w:val="22"/>
          <w:szCs w:val="22"/>
        </w:rPr>
        <w:t xml:space="preserve"> </w:t>
      </w:r>
      <w:r w:rsidRPr="00E511BE">
        <w:rPr>
          <w:rFonts w:ascii="Arial" w:hAnsi="Arial" w:cs="Arial"/>
          <w:sz w:val="22"/>
          <w:szCs w:val="22"/>
        </w:rPr>
        <w:t>other</w:t>
      </w:r>
      <w:r w:rsidRPr="00E511BE">
        <w:rPr>
          <w:rFonts w:ascii="Arial" w:hAnsi="Arial" w:cs="Arial"/>
          <w:spacing w:val="-1"/>
          <w:sz w:val="22"/>
          <w:szCs w:val="22"/>
        </w:rPr>
        <w:t xml:space="preserve"> </w:t>
      </w:r>
      <w:r w:rsidRPr="00E511BE">
        <w:rPr>
          <w:rFonts w:ascii="Arial" w:hAnsi="Arial" w:cs="Arial"/>
          <w:sz w:val="22"/>
          <w:szCs w:val="22"/>
        </w:rPr>
        <w:t>visits,</w:t>
      </w:r>
      <w:r w:rsidRPr="00E511BE">
        <w:rPr>
          <w:rFonts w:ascii="Arial" w:hAnsi="Arial" w:cs="Arial"/>
          <w:spacing w:val="-2"/>
          <w:sz w:val="22"/>
          <w:szCs w:val="22"/>
        </w:rPr>
        <w:t xml:space="preserve"> </w:t>
      </w:r>
      <w:r w:rsidRPr="00E511BE">
        <w:rPr>
          <w:rFonts w:ascii="Arial" w:hAnsi="Arial" w:cs="Arial"/>
          <w:sz w:val="22"/>
          <w:szCs w:val="22"/>
        </w:rPr>
        <w:t>perhaps</w:t>
      </w:r>
      <w:r w:rsidRPr="00E511BE">
        <w:rPr>
          <w:rFonts w:ascii="Arial" w:hAnsi="Arial" w:cs="Arial"/>
          <w:spacing w:val="-2"/>
          <w:sz w:val="22"/>
          <w:szCs w:val="22"/>
        </w:rPr>
        <w:t xml:space="preserve"> </w:t>
      </w:r>
      <w:r w:rsidRPr="00E511BE">
        <w:rPr>
          <w:rFonts w:ascii="Arial" w:hAnsi="Arial" w:cs="Arial"/>
          <w:sz w:val="22"/>
          <w:szCs w:val="22"/>
        </w:rPr>
        <w:t>related</w:t>
      </w:r>
      <w:r w:rsidRPr="00E511BE">
        <w:rPr>
          <w:rFonts w:ascii="Arial" w:hAnsi="Arial" w:cs="Arial"/>
          <w:spacing w:val="-9"/>
          <w:sz w:val="22"/>
          <w:szCs w:val="22"/>
        </w:rPr>
        <w:t xml:space="preserve"> </w:t>
      </w:r>
      <w:r w:rsidRPr="00E511BE">
        <w:rPr>
          <w:rFonts w:ascii="Arial" w:hAnsi="Arial" w:cs="Arial"/>
          <w:sz w:val="22"/>
          <w:szCs w:val="22"/>
        </w:rPr>
        <w:t>to</w:t>
      </w:r>
      <w:r w:rsidRPr="00E511BE">
        <w:rPr>
          <w:rFonts w:ascii="Arial" w:hAnsi="Arial" w:cs="Arial"/>
          <w:spacing w:val="-5"/>
          <w:sz w:val="22"/>
          <w:szCs w:val="22"/>
        </w:rPr>
        <w:t xml:space="preserve"> </w:t>
      </w:r>
      <w:r w:rsidRPr="00E511BE">
        <w:rPr>
          <w:rFonts w:ascii="Arial" w:hAnsi="Arial" w:cs="Arial"/>
          <w:sz w:val="22"/>
          <w:szCs w:val="22"/>
        </w:rPr>
        <w:t>an</w:t>
      </w:r>
      <w:r w:rsidRPr="00E511BE">
        <w:rPr>
          <w:rFonts w:ascii="Arial" w:hAnsi="Arial" w:cs="Arial"/>
          <w:spacing w:val="-4"/>
          <w:sz w:val="22"/>
          <w:szCs w:val="22"/>
        </w:rPr>
        <w:t xml:space="preserve"> </w:t>
      </w:r>
      <w:r w:rsidRPr="00E511BE">
        <w:rPr>
          <w:rFonts w:ascii="Arial" w:hAnsi="Arial" w:cs="Arial"/>
          <w:sz w:val="22"/>
          <w:szCs w:val="22"/>
        </w:rPr>
        <w:t>area</w:t>
      </w:r>
      <w:r w:rsidRPr="00E511BE">
        <w:rPr>
          <w:rFonts w:ascii="Arial" w:hAnsi="Arial" w:cs="Arial"/>
          <w:spacing w:val="-3"/>
          <w:sz w:val="22"/>
          <w:szCs w:val="22"/>
        </w:rPr>
        <w:t xml:space="preserve"> </w:t>
      </w:r>
      <w:r w:rsidRPr="00E511BE">
        <w:rPr>
          <w:rFonts w:ascii="Arial" w:hAnsi="Arial" w:cs="Arial"/>
          <w:sz w:val="22"/>
          <w:szCs w:val="22"/>
        </w:rPr>
        <w:t>which</w:t>
      </w:r>
      <w:r w:rsidRPr="00E511BE">
        <w:rPr>
          <w:rFonts w:ascii="Arial" w:hAnsi="Arial" w:cs="Arial"/>
          <w:spacing w:val="-4"/>
          <w:sz w:val="22"/>
          <w:szCs w:val="22"/>
        </w:rPr>
        <w:t xml:space="preserve"> </w:t>
      </w:r>
      <w:r w:rsidRPr="00E511BE">
        <w:rPr>
          <w:rFonts w:ascii="Arial" w:hAnsi="Arial" w:cs="Arial"/>
          <w:sz w:val="22"/>
          <w:szCs w:val="22"/>
        </w:rPr>
        <w:t>they</w:t>
      </w:r>
      <w:r w:rsidRPr="00E511BE">
        <w:rPr>
          <w:rFonts w:ascii="Arial" w:hAnsi="Arial" w:cs="Arial"/>
          <w:spacing w:val="-2"/>
          <w:sz w:val="22"/>
          <w:szCs w:val="22"/>
        </w:rPr>
        <w:t xml:space="preserve"> </w:t>
      </w:r>
      <w:r w:rsidRPr="00E511BE">
        <w:rPr>
          <w:rFonts w:ascii="Arial" w:hAnsi="Arial" w:cs="Arial"/>
          <w:sz w:val="22"/>
          <w:szCs w:val="22"/>
        </w:rPr>
        <w:t>have</w:t>
      </w:r>
      <w:r w:rsidRPr="00E511BE">
        <w:rPr>
          <w:rFonts w:ascii="Arial" w:hAnsi="Arial" w:cs="Arial"/>
          <w:spacing w:val="-2"/>
          <w:sz w:val="22"/>
          <w:szCs w:val="22"/>
        </w:rPr>
        <w:t xml:space="preserve"> </w:t>
      </w:r>
      <w:r w:rsidRPr="00E511BE">
        <w:rPr>
          <w:rFonts w:ascii="Arial" w:hAnsi="Arial" w:cs="Arial"/>
          <w:sz w:val="22"/>
          <w:szCs w:val="22"/>
        </w:rPr>
        <w:t>a</w:t>
      </w:r>
      <w:r w:rsidRPr="00E511BE">
        <w:rPr>
          <w:rFonts w:ascii="Arial" w:hAnsi="Arial" w:cs="Arial"/>
          <w:spacing w:val="-3"/>
          <w:sz w:val="22"/>
          <w:szCs w:val="22"/>
        </w:rPr>
        <w:t xml:space="preserve"> </w:t>
      </w:r>
      <w:r w:rsidRPr="00E511BE">
        <w:rPr>
          <w:rFonts w:ascii="Arial" w:hAnsi="Arial" w:cs="Arial"/>
          <w:sz w:val="22"/>
          <w:szCs w:val="22"/>
        </w:rPr>
        <w:t>special</w:t>
      </w:r>
      <w:r w:rsidRPr="00E511BE">
        <w:rPr>
          <w:rFonts w:ascii="Arial" w:hAnsi="Arial" w:cs="Arial"/>
          <w:spacing w:val="-3"/>
          <w:sz w:val="22"/>
          <w:szCs w:val="22"/>
        </w:rPr>
        <w:t xml:space="preserve"> </w:t>
      </w:r>
      <w:r w:rsidRPr="00E511BE">
        <w:rPr>
          <w:rFonts w:ascii="Arial" w:hAnsi="Arial" w:cs="Arial"/>
          <w:sz w:val="22"/>
          <w:szCs w:val="22"/>
        </w:rPr>
        <w:t>oversight</w:t>
      </w:r>
      <w:r w:rsidRPr="00E511BE">
        <w:rPr>
          <w:rFonts w:ascii="Arial" w:hAnsi="Arial" w:cs="Arial"/>
          <w:spacing w:val="-3"/>
          <w:sz w:val="22"/>
          <w:szCs w:val="22"/>
        </w:rPr>
        <w:t xml:space="preserve"> </w:t>
      </w:r>
      <w:r w:rsidRPr="00E511BE">
        <w:rPr>
          <w:rFonts w:ascii="Arial" w:hAnsi="Arial" w:cs="Arial"/>
          <w:spacing w:val="-5"/>
          <w:sz w:val="22"/>
          <w:szCs w:val="22"/>
        </w:rPr>
        <w:t>of.</w:t>
      </w:r>
    </w:p>
    <w:p w14:paraId="7205516D" w14:textId="77777777" w:rsidR="00D641C3" w:rsidRPr="00E511BE" w:rsidRDefault="00880680">
      <w:pPr>
        <w:pStyle w:val="Heading2"/>
        <w:spacing w:before="291"/>
        <w:rPr>
          <w:rFonts w:ascii="Arial" w:hAnsi="Arial" w:cs="Arial"/>
          <w:sz w:val="22"/>
          <w:szCs w:val="22"/>
        </w:rPr>
      </w:pPr>
      <w:r w:rsidRPr="00E511BE">
        <w:rPr>
          <w:rFonts w:ascii="Arial" w:hAnsi="Arial" w:cs="Arial"/>
          <w:spacing w:val="-2"/>
          <w:sz w:val="22"/>
          <w:szCs w:val="22"/>
        </w:rPr>
        <w:t>Commitment</w:t>
      </w:r>
    </w:p>
    <w:p w14:paraId="02B32620" w14:textId="77777777" w:rsidR="00E511BE" w:rsidRPr="00E511BE" w:rsidRDefault="00E511BE" w:rsidP="00E511BE">
      <w:pPr>
        <w:pStyle w:val="BodyText"/>
        <w:spacing w:line="286" w:lineRule="exact"/>
        <w:rPr>
          <w:rFonts w:ascii="Arial" w:hAnsi="Arial" w:cs="Arial"/>
          <w:sz w:val="22"/>
          <w:szCs w:val="22"/>
        </w:rPr>
      </w:pPr>
      <w:r w:rsidRPr="00E511BE">
        <w:rPr>
          <w:rFonts w:ascii="Arial" w:hAnsi="Arial" w:cs="Arial"/>
          <w:sz w:val="22"/>
          <w:szCs w:val="22"/>
        </w:rPr>
        <w:t>Applicants must be able to:</w:t>
      </w:r>
    </w:p>
    <w:p w14:paraId="2DCA4A7B" w14:textId="1739364B" w:rsidR="00E511BE" w:rsidRPr="00E511BE" w:rsidRDefault="00E511BE" w:rsidP="006001A1">
      <w:pPr>
        <w:pStyle w:val="BodyText"/>
        <w:numPr>
          <w:ilvl w:val="0"/>
          <w:numId w:val="14"/>
        </w:numPr>
        <w:spacing w:line="286" w:lineRule="exact"/>
        <w:rPr>
          <w:rFonts w:ascii="Arial" w:hAnsi="Arial" w:cs="Arial"/>
          <w:sz w:val="22"/>
          <w:szCs w:val="22"/>
        </w:rPr>
      </w:pPr>
      <w:r w:rsidRPr="00E511BE">
        <w:rPr>
          <w:rFonts w:ascii="Arial" w:hAnsi="Arial" w:cs="Arial"/>
          <w:sz w:val="22"/>
          <w:szCs w:val="22"/>
        </w:rPr>
        <w:t>Commit to attending meetings and school visits as described</w:t>
      </w:r>
    </w:p>
    <w:p w14:paraId="449814A5" w14:textId="3043428F" w:rsidR="00E511BE" w:rsidRPr="00E511BE" w:rsidRDefault="00E511BE" w:rsidP="006001A1">
      <w:pPr>
        <w:pStyle w:val="BodyText"/>
        <w:numPr>
          <w:ilvl w:val="0"/>
          <w:numId w:val="14"/>
        </w:numPr>
        <w:spacing w:line="286" w:lineRule="exact"/>
        <w:rPr>
          <w:rFonts w:ascii="Arial" w:hAnsi="Arial" w:cs="Arial"/>
          <w:sz w:val="22"/>
          <w:szCs w:val="22"/>
        </w:rPr>
      </w:pPr>
      <w:r w:rsidRPr="00E511BE">
        <w:rPr>
          <w:rFonts w:ascii="Arial" w:hAnsi="Arial" w:cs="Arial"/>
          <w:sz w:val="22"/>
          <w:szCs w:val="22"/>
        </w:rPr>
        <w:t>Work collaboratively as part of a governing body</w:t>
      </w:r>
    </w:p>
    <w:p w14:paraId="195CE51F" w14:textId="1F5D4324" w:rsidR="00E511BE" w:rsidRPr="00E511BE" w:rsidRDefault="00E511BE" w:rsidP="006001A1">
      <w:pPr>
        <w:pStyle w:val="BodyText"/>
        <w:numPr>
          <w:ilvl w:val="0"/>
          <w:numId w:val="14"/>
        </w:numPr>
        <w:spacing w:line="286" w:lineRule="exact"/>
        <w:rPr>
          <w:rFonts w:ascii="Arial" w:hAnsi="Arial" w:cs="Arial"/>
          <w:sz w:val="22"/>
          <w:szCs w:val="22"/>
        </w:rPr>
      </w:pPr>
      <w:r w:rsidRPr="00E511BE">
        <w:rPr>
          <w:rFonts w:ascii="Arial" w:hAnsi="Arial" w:cs="Arial"/>
          <w:sz w:val="22"/>
          <w:szCs w:val="22"/>
        </w:rPr>
        <w:t>Uphold statutory obligations, safeguarding policies, and confidentiality</w:t>
      </w:r>
    </w:p>
    <w:p w14:paraId="32E98CF4" w14:textId="77777777" w:rsidR="00D641C3" w:rsidRPr="006001A1" w:rsidRDefault="00880680" w:rsidP="006001A1">
      <w:pPr>
        <w:pStyle w:val="ListParagraph"/>
        <w:numPr>
          <w:ilvl w:val="0"/>
          <w:numId w:val="14"/>
        </w:numPr>
        <w:tabs>
          <w:tab w:val="left" w:pos="860"/>
        </w:tabs>
        <w:spacing w:line="305" w:lineRule="exact"/>
        <w:rPr>
          <w:rFonts w:ascii="Arial" w:hAnsi="Arial" w:cs="Arial"/>
        </w:rPr>
      </w:pPr>
      <w:r w:rsidRPr="006001A1">
        <w:rPr>
          <w:rFonts w:ascii="Arial" w:hAnsi="Arial" w:cs="Arial"/>
        </w:rPr>
        <w:t>Play</w:t>
      </w:r>
      <w:r w:rsidRPr="006001A1">
        <w:rPr>
          <w:rFonts w:ascii="Arial" w:hAnsi="Arial" w:cs="Arial"/>
          <w:spacing w:val="-3"/>
        </w:rPr>
        <w:t xml:space="preserve"> </w:t>
      </w:r>
      <w:r w:rsidRPr="006001A1">
        <w:rPr>
          <w:rFonts w:ascii="Arial" w:hAnsi="Arial" w:cs="Arial"/>
        </w:rPr>
        <w:t>an</w:t>
      </w:r>
      <w:r w:rsidRPr="006001A1">
        <w:rPr>
          <w:rFonts w:ascii="Arial" w:hAnsi="Arial" w:cs="Arial"/>
          <w:spacing w:val="-3"/>
        </w:rPr>
        <w:t xml:space="preserve"> </w:t>
      </w:r>
      <w:r w:rsidRPr="006001A1">
        <w:rPr>
          <w:rFonts w:ascii="Arial" w:hAnsi="Arial" w:cs="Arial"/>
        </w:rPr>
        <w:t>active</w:t>
      </w:r>
      <w:r w:rsidRPr="006001A1">
        <w:rPr>
          <w:rFonts w:ascii="Arial" w:hAnsi="Arial" w:cs="Arial"/>
          <w:spacing w:val="-1"/>
        </w:rPr>
        <w:t xml:space="preserve"> </w:t>
      </w:r>
      <w:r w:rsidRPr="006001A1">
        <w:rPr>
          <w:rFonts w:ascii="Arial" w:hAnsi="Arial" w:cs="Arial"/>
        </w:rPr>
        <w:t>role</w:t>
      </w:r>
      <w:r w:rsidRPr="006001A1">
        <w:rPr>
          <w:rFonts w:ascii="Arial" w:hAnsi="Arial" w:cs="Arial"/>
          <w:spacing w:val="-2"/>
        </w:rPr>
        <w:t xml:space="preserve"> </w:t>
      </w:r>
      <w:r w:rsidRPr="006001A1">
        <w:rPr>
          <w:rFonts w:ascii="Arial" w:hAnsi="Arial" w:cs="Arial"/>
        </w:rPr>
        <w:t>in</w:t>
      </w:r>
      <w:r w:rsidRPr="006001A1">
        <w:rPr>
          <w:rFonts w:ascii="Arial" w:hAnsi="Arial" w:cs="Arial"/>
          <w:spacing w:val="-3"/>
        </w:rPr>
        <w:t xml:space="preserve"> </w:t>
      </w:r>
      <w:r w:rsidRPr="006001A1">
        <w:rPr>
          <w:rFonts w:ascii="Arial" w:hAnsi="Arial" w:cs="Arial"/>
        </w:rPr>
        <w:t>any</w:t>
      </w:r>
      <w:r w:rsidRPr="006001A1">
        <w:rPr>
          <w:rFonts w:ascii="Arial" w:hAnsi="Arial" w:cs="Arial"/>
          <w:spacing w:val="3"/>
        </w:rPr>
        <w:t xml:space="preserve"> </w:t>
      </w:r>
      <w:r w:rsidRPr="006001A1">
        <w:rPr>
          <w:rFonts w:ascii="Arial" w:hAnsi="Arial" w:cs="Arial"/>
          <w:b/>
        </w:rPr>
        <w:t>working</w:t>
      </w:r>
      <w:r w:rsidRPr="006001A1">
        <w:rPr>
          <w:rFonts w:ascii="Arial" w:hAnsi="Arial" w:cs="Arial"/>
          <w:b/>
          <w:spacing w:val="-1"/>
        </w:rPr>
        <w:t xml:space="preserve"> </w:t>
      </w:r>
      <w:r w:rsidRPr="006001A1">
        <w:rPr>
          <w:rFonts w:ascii="Arial" w:hAnsi="Arial" w:cs="Arial"/>
          <w:b/>
        </w:rPr>
        <w:t>groups</w:t>
      </w:r>
      <w:r w:rsidRPr="006001A1">
        <w:rPr>
          <w:rFonts w:ascii="Arial" w:hAnsi="Arial" w:cs="Arial"/>
          <w:b/>
          <w:spacing w:val="-2"/>
        </w:rPr>
        <w:t xml:space="preserve"> </w:t>
      </w:r>
      <w:r w:rsidRPr="006001A1">
        <w:rPr>
          <w:rFonts w:ascii="Arial" w:hAnsi="Arial" w:cs="Arial"/>
          <w:b/>
        </w:rPr>
        <w:t>/</w:t>
      </w:r>
      <w:r w:rsidRPr="006001A1">
        <w:rPr>
          <w:rFonts w:ascii="Arial" w:hAnsi="Arial" w:cs="Arial"/>
          <w:b/>
          <w:spacing w:val="-5"/>
        </w:rPr>
        <w:t xml:space="preserve"> </w:t>
      </w:r>
      <w:r w:rsidRPr="006001A1">
        <w:rPr>
          <w:rFonts w:ascii="Arial" w:hAnsi="Arial" w:cs="Arial"/>
          <w:b/>
        </w:rPr>
        <w:t>sub</w:t>
      </w:r>
      <w:r w:rsidRPr="006001A1">
        <w:rPr>
          <w:rFonts w:ascii="Arial" w:hAnsi="Arial" w:cs="Arial"/>
          <w:b/>
          <w:spacing w:val="-1"/>
        </w:rPr>
        <w:t xml:space="preserve"> </w:t>
      </w:r>
      <w:r w:rsidRPr="006001A1">
        <w:rPr>
          <w:rFonts w:ascii="Arial" w:hAnsi="Arial" w:cs="Arial"/>
          <w:b/>
        </w:rPr>
        <w:t>committees</w:t>
      </w:r>
      <w:r w:rsidRPr="006001A1">
        <w:rPr>
          <w:rFonts w:ascii="Arial" w:hAnsi="Arial" w:cs="Arial"/>
          <w:b/>
          <w:spacing w:val="2"/>
        </w:rPr>
        <w:t xml:space="preserve"> </w:t>
      </w:r>
      <w:r w:rsidRPr="006001A1">
        <w:rPr>
          <w:rFonts w:ascii="Arial" w:hAnsi="Arial" w:cs="Arial"/>
        </w:rPr>
        <w:t>that</w:t>
      </w:r>
      <w:r w:rsidRPr="006001A1">
        <w:rPr>
          <w:rFonts w:ascii="Arial" w:hAnsi="Arial" w:cs="Arial"/>
          <w:spacing w:val="-2"/>
        </w:rPr>
        <w:t xml:space="preserve"> </w:t>
      </w:r>
      <w:r w:rsidRPr="006001A1">
        <w:rPr>
          <w:rFonts w:ascii="Arial" w:hAnsi="Arial" w:cs="Arial"/>
        </w:rPr>
        <w:t>may</w:t>
      </w:r>
      <w:r w:rsidRPr="006001A1">
        <w:rPr>
          <w:rFonts w:ascii="Arial" w:hAnsi="Arial" w:cs="Arial"/>
          <w:spacing w:val="-1"/>
        </w:rPr>
        <w:t xml:space="preserve"> </w:t>
      </w:r>
      <w:r w:rsidRPr="006001A1">
        <w:rPr>
          <w:rFonts w:ascii="Arial" w:hAnsi="Arial" w:cs="Arial"/>
        </w:rPr>
        <w:t>be formed</w:t>
      </w:r>
      <w:r w:rsidRPr="006001A1">
        <w:rPr>
          <w:rFonts w:ascii="Arial" w:hAnsi="Arial" w:cs="Arial"/>
          <w:spacing w:val="-3"/>
        </w:rPr>
        <w:t xml:space="preserve"> </w:t>
      </w:r>
      <w:r w:rsidRPr="006001A1">
        <w:rPr>
          <w:rFonts w:ascii="Arial" w:hAnsi="Arial" w:cs="Arial"/>
        </w:rPr>
        <w:t>and</w:t>
      </w:r>
      <w:r w:rsidRPr="006001A1">
        <w:rPr>
          <w:rFonts w:ascii="Arial" w:hAnsi="Arial" w:cs="Arial"/>
          <w:spacing w:val="-3"/>
        </w:rPr>
        <w:t xml:space="preserve"> </w:t>
      </w:r>
      <w:r w:rsidRPr="006001A1">
        <w:rPr>
          <w:rFonts w:ascii="Arial" w:hAnsi="Arial" w:cs="Arial"/>
        </w:rPr>
        <w:t>you</w:t>
      </w:r>
      <w:r w:rsidRPr="006001A1">
        <w:rPr>
          <w:rFonts w:ascii="Arial" w:hAnsi="Arial" w:cs="Arial"/>
          <w:spacing w:val="-3"/>
        </w:rPr>
        <w:t xml:space="preserve"> </w:t>
      </w:r>
      <w:r w:rsidRPr="006001A1">
        <w:rPr>
          <w:rFonts w:ascii="Arial" w:hAnsi="Arial" w:cs="Arial"/>
        </w:rPr>
        <w:t>are</w:t>
      </w:r>
      <w:r w:rsidRPr="006001A1">
        <w:rPr>
          <w:rFonts w:ascii="Arial" w:hAnsi="Arial" w:cs="Arial"/>
          <w:spacing w:val="-1"/>
        </w:rPr>
        <w:t xml:space="preserve"> </w:t>
      </w:r>
      <w:r w:rsidRPr="006001A1">
        <w:rPr>
          <w:rFonts w:ascii="Arial" w:hAnsi="Arial" w:cs="Arial"/>
        </w:rPr>
        <w:t>part</w:t>
      </w:r>
      <w:r w:rsidRPr="006001A1">
        <w:rPr>
          <w:rFonts w:ascii="Arial" w:hAnsi="Arial" w:cs="Arial"/>
          <w:spacing w:val="-1"/>
        </w:rPr>
        <w:t xml:space="preserve"> </w:t>
      </w:r>
      <w:r w:rsidRPr="006001A1">
        <w:rPr>
          <w:rFonts w:ascii="Arial" w:hAnsi="Arial" w:cs="Arial"/>
          <w:spacing w:val="-5"/>
        </w:rPr>
        <w:t>of</w:t>
      </w:r>
    </w:p>
    <w:p w14:paraId="44D14D39" w14:textId="4C6A22BB" w:rsidR="00D641C3" w:rsidRPr="006001A1" w:rsidRDefault="00880680" w:rsidP="006001A1">
      <w:pPr>
        <w:pStyle w:val="ListParagraph"/>
        <w:numPr>
          <w:ilvl w:val="0"/>
          <w:numId w:val="14"/>
        </w:numPr>
        <w:tabs>
          <w:tab w:val="left" w:pos="860"/>
        </w:tabs>
        <w:spacing w:line="242" w:lineRule="auto"/>
        <w:ind w:right="505"/>
        <w:rPr>
          <w:rFonts w:ascii="Arial" w:hAnsi="Arial" w:cs="Arial"/>
        </w:rPr>
      </w:pPr>
      <w:r w:rsidRPr="006001A1">
        <w:rPr>
          <w:rFonts w:ascii="Arial" w:hAnsi="Arial" w:cs="Arial"/>
        </w:rPr>
        <w:t>Undertake</w:t>
      </w:r>
      <w:r w:rsidRPr="006001A1">
        <w:rPr>
          <w:rFonts w:ascii="Arial" w:hAnsi="Arial" w:cs="Arial"/>
          <w:spacing w:val="-1"/>
        </w:rPr>
        <w:t xml:space="preserve"> </w:t>
      </w:r>
      <w:r w:rsidRPr="006001A1">
        <w:rPr>
          <w:rFonts w:ascii="Arial" w:hAnsi="Arial" w:cs="Arial"/>
        </w:rPr>
        <w:t>any</w:t>
      </w:r>
      <w:r w:rsidRPr="006001A1">
        <w:rPr>
          <w:rFonts w:ascii="Arial" w:hAnsi="Arial" w:cs="Arial"/>
          <w:spacing w:val="-1"/>
        </w:rPr>
        <w:t xml:space="preserve"> </w:t>
      </w:r>
      <w:r w:rsidRPr="006001A1">
        <w:rPr>
          <w:rFonts w:ascii="Arial" w:hAnsi="Arial" w:cs="Arial"/>
        </w:rPr>
        <w:t>training required</w:t>
      </w:r>
      <w:r w:rsidRPr="006001A1">
        <w:rPr>
          <w:rFonts w:ascii="Arial" w:hAnsi="Arial" w:cs="Arial"/>
          <w:spacing w:val="-3"/>
        </w:rPr>
        <w:t xml:space="preserve"> </w:t>
      </w:r>
      <w:r w:rsidRPr="006001A1">
        <w:rPr>
          <w:rFonts w:ascii="Arial" w:hAnsi="Arial" w:cs="Arial"/>
        </w:rPr>
        <w:t>to</w:t>
      </w:r>
      <w:r w:rsidRPr="006001A1">
        <w:rPr>
          <w:rFonts w:ascii="Arial" w:hAnsi="Arial" w:cs="Arial"/>
          <w:spacing w:val="-4"/>
        </w:rPr>
        <w:t xml:space="preserve"> </w:t>
      </w:r>
      <w:r w:rsidRPr="006001A1">
        <w:rPr>
          <w:rFonts w:ascii="Arial" w:hAnsi="Arial" w:cs="Arial"/>
        </w:rPr>
        <w:t>perform</w:t>
      </w:r>
      <w:r w:rsidRPr="006001A1">
        <w:rPr>
          <w:rFonts w:ascii="Arial" w:hAnsi="Arial" w:cs="Arial"/>
          <w:spacing w:val="-4"/>
        </w:rPr>
        <w:t xml:space="preserve"> </w:t>
      </w:r>
      <w:r w:rsidRPr="006001A1">
        <w:rPr>
          <w:rFonts w:ascii="Arial" w:hAnsi="Arial" w:cs="Arial"/>
        </w:rPr>
        <w:t>your</w:t>
      </w:r>
      <w:r w:rsidRPr="006001A1">
        <w:rPr>
          <w:rFonts w:ascii="Arial" w:hAnsi="Arial" w:cs="Arial"/>
          <w:spacing w:val="-1"/>
        </w:rPr>
        <w:t xml:space="preserve"> </w:t>
      </w:r>
      <w:r w:rsidRPr="006001A1">
        <w:rPr>
          <w:rFonts w:ascii="Arial" w:hAnsi="Arial" w:cs="Arial"/>
        </w:rPr>
        <w:t>role.</w:t>
      </w:r>
      <w:r w:rsidRPr="006001A1">
        <w:rPr>
          <w:rFonts w:ascii="Arial" w:hAnsi="Arial" w:cs="Arial"/>
          <w:spacing w:val="40"/>
        </w:rPr>
        <w:t xml:space="preserve"> </w:t>
      </w:r>
      <w:r w:rsidRPr="006001A1">
        <w:rPr>
          <w:rFonts w:ascii="Arial" w:hAnsi="Arial" w:cs="Arial"/>
        </w:rPr>
        <w:t>Access</w:t>
      </w:r>
      <w:r w:rsidRPr="006001A1">
        <w:rPr>
          <w:rFonts w:ascii="Arial" w:hAnsi="Arial" w:cs="Arial"/>
          <w:spacing w:val="-1"/>
        </w:rPr>
        <w:t xml:space="preserve"> </w:t>
      </w:r>
      <w:r w:rsidRPr="006001A1">
        <w:rPr>
          <w:rFonts w:ascii="Arial" w:hAnsi="Arial" w:cs="Arial"/>
        </w:rPr>
        <w:t>to</w:t>
      </w:r>
      <w:r w:rsidRPr="006001A1">
        <w:rPr>
          <w:rFonts w:ascii="Arial" w:hAnsi="Arial" w:cs="Arial"/>
          <w:spacing w:val="-4"/>
        </w:rPr>
        <w:t xml:space="preserve"> </w:t>
      </w:r>
      <w:r w:rsidRPr="006001A1">
        <w:rPr>
          <w:rFonts w:ascii="Arial" w:hAnsi="Arial" w:cs="Arial"/>
        </w:rPr>
        <w:t>training is</w:t>
      </w:r>
      <w:r w:rsidRPr="006001A1">
        <w:rPr>
          <w:rFonts w:ascii="Arial" w:hAnsi="Arial" w:cs="Arial"/>
          <w:spacing w:val="-1"/>
        </w:rPr>
        <w:t xml:space="preserve"> </w:t>
      </w:r>
      <w:r w:rsidR="006001A1">
        <w:rPr>
          <w:rFonts w:ascii="Arial" w:hAnsi="Arial" w:cs="Arial"/>
          <w:spacing w:val="-1"/>
        </w:rPr>
        <w:t xml:space="preserve">largely </w:t>
      </w:r>
      <w:r w:rsidRPr="006001A1">
        <w:rPr>
          <w:rFonts w:ascii="Arial" w:hAnsi="Arial" w:cs="Arial"/>
        </w:rPr>
        <w:t>provided</w:t>
      </w:r>
      <w:r w:rsidRPr="006001A1">
        <w:rPr>
          <w:rFonts w:ascii="Arial" w:hAnsi="Arial" w:cs="Arial"/>
          <w:spacing w:val="-3"/>
        </w:rPr>
        <w:t xml:space="preserve"> </w:t>
      </w:r>
      <w:r w:rsidRPr="006001A1">
        <w:rPr>
          <w:rFonts w:ascii="Arial" w:hAnsi="Arial" w:cs="Arial"/>
        </w:rPr>
        <w:t>through</w:t>
      </w:r>
      <w:r w:rsidRPr="006001A1">
        <w:rPr>
          <w:rFonts w:ascii="Arial" w:hAnsi="Arial" w:cs="Arial"/>
          <w:spacing w:val="-3"/>
        </w:rPr>
        <w:t xml:space="preserve"> </w:t>
      </w:r>
      <w:r w:rsidRPr="006001A1">
        <w:rPr>
          <w:rFonts w:ascii="Arial" w:hAnsi="Arial" w:cs="Arial"/>
        </w:rPr>
        <w:t>a</w:t>
      </w:r>
      <w:r w:rsidRPr="006001A1">
        <w:rPr>
          <w:rFonts w:ascii="Arial" w:hAnsi="Arial" w:cs="Arial"/>
          <w:spacing w:val="-2"/>
        </w:rPr>
        <w:t xml:space="preserve"> </w:t>
      </w:r>
      <w:r w:rsidRPr="006001A1">
        <w:rPr>
          <w:rFonts w:ascii="Arial" w:hAnsi="Arial" w:cs="Arial"/>
        </w:rPr>
        <w:t>pre- paid training package.</w:t>
      </w:r>
    </w:p>
    <w:p w14:paraId="2C8C62B8" w14:textId="651DE9AC" w:rsidR="00D641C3" w:rsidRPr="00E511BE" w:rsidRDefault="00880680">
      <w:pPr>
        <w:pStyle w:val="Heading2"/>
        <w:spacing w:before="288"/>
        <w:rPr>
          <w:rFonts w:ascii="Arial" w:hAnsi="Arial" w:cs="Arial"/>
          <w:sz w:val="22"/>
          <w:szCs w:val="22"/>
        </w:rPr>
      </w:pPr>
      <w:r w:rsidRPr="00E511BE">
        <w:rPr>
          <w:rFonts w:ascii="Arial" w:hAnsi="Arial" w:cs="Arial"/>
          <w:sz w:val="22"/>
          <w:szCs w:val="22"/>
        </w:rPr>
        <w:t>Vacancy &amp;</w:t>
      </w:r>
      <w:r w:rsidRPr="00E511BE">
        <w:rPr>
          <w:rFonts w:ascii="Arial" w:hAnsi="Arial" w:cs="Arial"/>
          <w:spacing w:val="-1"/>
          <w:sz w:val="22"/>
          <w:szCs w:val="22"/>
        </w:rPr>
        <w:t xml:space="preserve"> </w:t>
      </w:r>
      <w:r w:rsidRPr="00E511BE">
        <w:rPr>
          <w:rFonts w:ascii="Arial" w:hAnsi="Arial" w:cs="Arial"/>
          <w:sz w:val="22"/>
          <w:szCs w:val="22"/>
        </w:rPr>
        <w:t>Recruitment</w:t>
      </w:r>
      <w:r w:rsidRPr="00E511BE">
        <w:rPr>
          <w:rFonts w:ascii="Arial" w:hAnsi="Arial" w:cs="Arial"/>
          <w:spacing w:val="-4"/>
          <w:sz w:val="22"/>
          <w:szCs w:val="22"/>
        </w:rPr>
        <w:t xml:space="preserve"> </w:t>
      </w:r>
      <w:r w:rsidRPr="00E511BE">
        <w:rPr>
          <w:rFonts w:ascii="Arial" w:hAnsi="Arial" w:cs="Arial"/>
          <w:spacing w:val="-2"/>
          <w:sz w:val="22"/>
          <w:szCs w:val="22"/>
        </w:rPr>
        <w:t>Process</w:t>
      </w:r>
    </w:p>
    <w:p w14:paraId="7E9A92D1" w14:textId="77777777" w:rsidR="006001A1" w:rsidRDefault="006001A1">
      <w:pPr>
        <w:pStyle w:val="BodyText"/>
        <w:spacing w:before="4" w:line="237" w:lineRule="auto"/>
        <w:ind w:right="251"/>
        <w:rPr>
          <w:rFonts w:ascii="Arial" w:hAnsi="Arial" w:cs="Arial"/>
          <w:sz w:val="22"/>
          <w:szCs w:val="22"/>
        </w:rPr>
      </w:pPr>
    </w:p>
    <w:p w14:paraId="6BF60D53" w14:textId="2D0467FB" w:rsidR="00D641C3" w:rsidRDefault="00880680" w:rsidP="00683E34">
      <w:pPr>
        <w:pStyle w:val="BodyText"/>
        <w:spacing w:before="4" w:line="237" w:lineRule="auto"/>
        <w:ind w:right="251"/>
        <w:rPr>
          <w:rFonts w:ascii="Arial" w:hAnsi="Arial" w:cs="Arial"/>
          <w:sz w:val="22"/>
          <w:szCs w:val="22"/>
        </w:rPr>
      </w:pPr>
      <w:r w:rsidRPr="00E511BE">
        <w:rPr>
          <w:rFonts w:ascii="Arial" w:hAnsi="Arial" w:cs="Arial"/>
          <w:sz w:val="22"/>
          <w:szCs w:val="22"/>
        </w:rPr>
        <w:t>The</w:t>
      </w:r>
      <w:r w:rsidRPr="00E511BE">
        <w:rPr>
          <w:rFonts w:ascii="Arial" w:hAnsi="Arial" w:cs="Arial"/>
          <w:spacing w:val="-2"/>
          <w:sz w:val="22"/>
          <w:szCs w:val="22"/>
        </w:rPr>
        <w:t xml:space="preserve"> </w:t>
      </w:r>
      <w:r w:rsidRPr="00E511BE">
        <w:rPr>
          <w:rFonts w:ascii="Arial" w:hAnsi="Arial" w:cs="Arial"/>
          <w:sz w:val="22"/>
          <w:szCs w:val="22"/>
        </w:rPr>
        <w:t>vacancy is</w:t>
      </w:r>
      <w:r w:rsidRPr="00E511BE">
        <w:rPr>
          <w:rFonts w:ascii="Arial" w:hAnsi="Arial" w:cs="Arial"/>
          <w:spacing w:val="-2"/>
          <w:sz w:val="22"/>
          <w:szCs w:val="22"/>
        </w:rPr>
        <w:t xml:space="preserve"> </w:t>
      </w:r>
      <w:r w:rsidRPr="00E511BE">
        <w:rPr>
          <w:rFonts w:ascii="Arial" w:hAnsi="Arial" w:cs="Arial"/>
          <w:sz w:val="22"/>
          <w:szCs w:val="22"/>
        </w:rPr>
        <w:t>for</w:t>
      </w:r>
      <w:r w:rsidRPr="00E511BE">
        <w:rPr>
          <w:rFonts w:ascii="Arial" w:hAnsi="Arial" w:cs="Arial"/>
          <w:spacing w:val="-2"/>
          <w:sz w:val="22"/>
          <w:szCs w:val="22"/>
        </w:rPr>
        <w:t xml:space="preserve"> </w:t>
      </w:r>
      <w:r w:rsidR="00E511BE">
        <w:rPr>
          <w:rFonts w:ascii="Arial" w:hAnsi="Arial" w:cs="Arial"/>
          <w:sz w:val="22"/>
          <w:szCs w:val="22"/>
        </w:rPr>
        <w:t xml:space="preserve">two </w:t>
      </w:r>
      <w:r w:rsidRPr="00E511BE">
        <w:rPr>
          <w:rFonts w:ascii="Arial" w:hAnsi="Arial" w:cs="Arial"/>
          <w:b/>
          <w:sz w:val="22"/>
          <w:szCs w:val="22"/>
        </w:rPr>
        <w:t>co-opted</w:t>
      </w:r>
      <w:r w:rsidRPr="00E511BE">
        <w:rPr>
          <w:rFonts w:ascii="Arial" w:hAnsi="Arial" w:cs="Arial"/>
          <w:b/>
          <w:spacing w:val="-1"/>
          <w:sz w:val="22"/>
          <w:szCs w:val="22"/>
        </w:rPr>
        <w:t xml:space="preserve"> </w:t>
      </w:r>
      <w:r w:rsidR="006001A1" w:rsidRPr="00E511BE">
        <w:rPr>
          <w:rFonts w:ascii="Arial" w:hAnsi="Arial" w:cs="Arial"/>
          <w:b/>
          <w:sz w:val="22"/>
          <w:szCs w:val="22"/>
        </w:rPr>
        <w:t>governors</w:t>
      </w:r>
      <w:r w:rsidRPr="00E511BE">
        <w:rPr>
          <w:rFonts w:ascii="Arial" w:hAnsi="Arial" w:cs="Arial"/>
          <w:sz w:val="22"/>
          <w:szCs w:val="22"/>
        </w:rPr>
        <w:t>.</w:t>
      </w:r>
      <w:r w:rsidRPr="00E511BE">
        <w:rPr>
          <w:rFonts w:ascii="Arial" w:hAnsi="Arial" w:cs="Arial"/>
          <w:spacing w:val="40"/>
          <w:sz w:val="22"/>
          <w:szCs w:val="22"/>
        </w:rPr>
        <w:t xml:space="preserve"> </w:t>
      </w:r>
      <w:r w:rsidRPr="00E511BE">
        <w:rPr>
          <w:rFonts w:ascii="Arial" w:hAnsi="Arial" w:cs="Arial"/>
          <w:sz w:val="22"/>
          <w:szCs w:val="22"/>
        </w:rPr>
        <w:t>All</w:t>
      </w:r>
      <w:r w:rsidRPr="00E511BE">
        <w:rPr>
          <w:rFonts w:ascii="Arial" w:hAnsi="Arial" w:cs="Arial"/>
          <w:spacing w:val="-8"/>
          <w:sz w:val="22"/>
          <w:szCs w:val="22"/>
        </w:rPr>
        <w:t xml:space="preserve"> </w:t>
      </w:r>
      <w:r w:rsidRPr="00E511BE">
        <w:rPr>
          <w:rFonts w:ascii="Arial" w:hAnsi="Arial" w:cs="Arial"/>
          <w:sz w:val="22"/>
          <w:szCs w:val="22"/>
        </w:rPr>
        <w:t>governors</w:t>
      </w:r>
      <w:r w:rsidRPr="00E511BE">
        <w:rPr>
          <w:rFonts w:ascii="Arial" w:hAnsi="Arial" w:cs="Arial"/>
          <w:spacing w:val="-2"/>
          <w:sz w:val="22"/>
          <w:szCs w:val="22"/>
        </w:rPr>
        <w:t xml:space="preserve"> </w:t>
      </w:r>
      <w:r w:rsidRPr="00E511BE">
        <w:rPr>
          <w:rFonts w:ascii="Arial" w:hAnsi="Arial" w:cs="Arial"/>
          <w:sz w:val="22"/>
          <w:szCs w:val="22"/>
        </w:rPr>
        <w:t>have</w:t>
      </w:r>
      <w:r w:rsidRPr="00E511BE">
        <w:rPr>
          <w:rFonts w:ascii="Arial" w:hAnsi="Arial" w:cs="Arial"/>
          <w:spacing w:val="-2"/>
          <w:sz w:val="22"/>
          <w:szCs w:val="22"/>
        </w:rPr>
        <w:t xml:space="preserve"> </w:t>
      </w:r>
      <w:r w:rsidRPr="00E511BE">
        <w:rPr>
          <w:rFonts w:ascii="Arial" w:hAnsi="Arial" w:cs="Arial"/>
          <w:sz w:val="22"/>
          <w:szCs w:val="22"/>
        </w:rPr>
        <w:t>the</w:t>
      </w:r>
      <w:r w:rsidRPr="00E511BE">
        <w:rPr>
          <w:rFonts w:ascii="Arial" w:hAnsi="Arial" w:cs="Arial"/>
          <w:spacing w:val="-2"/>
          <w:sz w:val="22"/>
          <w:szCs w:val="22"/>
        </w:rPr>
        <w:t xml:space="preserve"> </w:t>
      </w:r>
      <w:r w:rsidRPr="00E511BE">
        <w:rPr>
          <w:rFonts w:ascii="Arial" w:hAnsi="Arial" w:cs="Arial"/>
          <w:sz w:val="22"/>
          <w:szCs w:val="22"/>
        </w:rPr>
        <w:t>same</w:t>
      </w:r>
      <w:r w:rsidRPr="00E511BE">
        <w:rPr>
          <w:rFonts w:ascii="Arial" w:hAnsi="Arial" w:cs="Arial"/>
          <w:spacing w:val="-2"/>
          <w:sz w:val="22"/>
          <w:szCs w:val="22"/>
        </w:rPr>
        <w:t xml:space="preserve"> </w:t>
      </w:r>
      <w:r w:rsidRPr="00E511BE">
        <w:rPr>
          <w:rFonts w:ascii="Arial" w:hAnsi="Arial" w:cs="Arial"/>
          <w:sz w:val="22"/>
          <w:szCs w:val="22"/>
        </w:rPr>
        <w:t>roles</w:t>
      </w:r>
      <w:r w:rsidRPr="00E511BE">
        <w:rPr>
          <w:rFonts w:ascii="Arial" w:hAnsi="Arial" w:cs="Arial"/>
          <w:spacing w:val="-7"/>
          <w:sz w:val="22"/>
          <w:szCs w:val="22"/>
        </w:rPr>
        <w:t xml:space="preserve"> </w:t>
      </w:r>
      <w:r w:rsidRPr="00E511BE">
        <w:rPr>
          <w:rFonts w:ascii="Arial" w:hAnsi="Arial" w:cs="Arial"/>
          <w:sz w:val="22"/>
          <w:szCs w:val="22"/>
        </w:rPr>
        <w:t>and</w:t>
      </w:r>
      <w:r w:rsidRPr="00E511BE">
        <w:rPr>
          <w:rFonts w:ascii="Arial" w:hAnsi="Arial" w:cs="Arial"/>
          <w:spacing w:val="-4"/>
          <w:sz w:val="22"/>
          <w:szCs w:val="22"/>
        </w:rPr>
        <w:t xml:space="preserve"> </w:t>
      </w:r>
      <w:r w:rsidRPr="00E511BE">
        <w:rPr>
          <w:rFonts w:ascii="Arial" w:hAnsi="Arial" w:cs="Arial"/>
          <w:sz w:val="22"/>
          <w:szCs w:val="22"/>
        </w:rPr>
        <w:t>responsibilities</w:t>
      </w:r>
      <w:r w:rsidRPr="00E511BE">
        <w:rPr>
          <w:rFonts w:ascii="Arial" w:hAnsi="Arial" w:cs="Arial"/>
          <w:spacing w:val="-2"/>
          <w:sz w:val="22"/>
          <w:szCs w:val="22"/>
        </w:rPr>
        <w:t xml:space="preserve"> </w:t>
      </w:r>
      <w:r w:rsidR="006001A1">
        <w:rPr>
          <w:rFonts w:ascii="Arial" w:hAnsi="Arial" w:cs="Arial"/>
          <w:spacing w:val="-2"/>
          <w:sz w:val="22"/>
          <w:szCs w:val="22"/>
        </w:rPr>
        <w:t xml:space="preserve">when </w:t>
      </w:r>
      <w:r w:rsidR="006001A1" w:rsidRPr="00E511BE">
        <w:rPr>
          <w:rFonts w:ascii="Arial" w:hAnsi="Arial" w:cs="Arial"/>
          <w:spacing w:val="-2"/>
          <w:sz w:val="22"/>
          <w:szCs w:val="22"/>
        </w:rPr>
        <w:t>part</w:t>
      </w:r>
      <w:r w:rsidRPr="00E511BE">
        <w:rPr>
          <w:rFonts w:ascii="Arial" w:hAnsi="Arial" w:cs="Arial"/>
          <w:spacing w:val="-3"/>
          <w:sz w:val="22"/>
          <w:szCs w:val="22"/>
        </w:rPr>
        <w:t xml:space="preserve"> </w:t>
      </w:r>
      <w:r w:rsidRPr="00E511BE">
        <w:rPr>
          <w:rFonts w:ascii="Arial" w:hAnsi="Arial" w:cs="Arial"/>
          <w:sz w:val="22"/>
          <w:szCs w:val="22"/>
        </w:rPr>
        <w:t>of the governing bo</w:t>
      </w:r>
      <w:r w:rsidR="006001A1">
        <w:rPr>
          <w:rFonts w:ascii="Arial" w:hAnsi="Arial" w:cs="Arial"/>
          <w:sz w:val="22"/>
          <w:szCs w:val="22"/>
        </w:rPr>
        <w:t xml:space="preserve">dy. </w:t>
      </w:r>
      <w:r w:rsidRPr="00E511BE">
        <w:rPr>
          <w:rFonts w:ascii="Arial" w:hAnsi="Arial" w:cs="Arial"/>
          <w:sz w:val="22"/>
          <w:szCs w:val="22"/>
        </w:rPr>
        <w:t>Co-opted</w:t>
      </w:r>
      <w:r w:rsidRPr="00E511BE">
        <w:rPr>
          <w:rFonts w:ascii="Arial" w:hAnsi="Arial" w:cs="Arial"/>
          <w:spacing w:val="-4"/>
          <w:sz w:val="22"/>
          <w:szCs w:val="22"/>
        </w:rPr>
        <w:t xml:space="preserve"> </w:t>
      </w:r>
      <w:r w:rsidRPr="00E511BE">
        <w:rPr>
          <w:rFonts w:ascii="Arial" w:hAnsi="Arial" w:cs="Arial"/>
          <w:sz w:val="22"/>
          <w:szCs w:val="22"/>
        </w:rPr>
        <w:t>governors</w:t>
      </w:r>
      <w:r w:rsidRPr="00E511BE">
        <w:rPr>
          <w:rFonts w:ascii="Arial" w:hAnsi="Arial" w:cs="Arial"/>
          <w:spacing w:val="-3"/>
          <w:sz w:val="22"/>
          <w:szCs w:val="22"/>
        </w:rPr>
        <w:t xml:space="preserve"> </w:t>
      </w:r>
      <w:r w:rsidRPr="00E511BE">
        <w:rPr>
          <w:rFonts w:ascii="Arial" w:hAnsi="Arial" w:cs="Arial"/>
          <w:sz w:val="22"/>
          <w:szCs w:val="22"/>
        </w:rPr>
        <w:t>are</w:t>
      </w:r>
      <w:r w:rsidRPr="00E511BE">
        <w:rPr>
          <w:rFonts w:ascii="Arial" w:hAnsi="Arial" w:cs="Arial"/>
          <w:spacing w:val="-3"/>
          <w:sz w:val="22"/>
          <w:szCs w:val="22"/>
        </w:rPr>
        <w:t xml:space="preserve"> </w:t>
      </w:r>
      <w:r w:rsidRPr="00E511BE">
        <w:rPr>
          <w:rFonts w:ascii="Arial" w:hAnsi="Arial" w:cs="Arial"/>
          <w:sz w:val="22"/>
          <w:szCs w:val="22"/>
        </w:rPr>
        <w:t>appointed</w:t>
      </w:r>
      <w:r w:rsidRPr="00E511BE">
        <w:rPr>
          <w:rFonts w:ascii="Arial" w:hAnsi="Arial" w:cs="Arial"/>
          <w:spacing w:val="-4"/>
          <w:sz w:val="22"/>
          <w:szCs w:val="22"/>
        </w:rPr>
        <w:t xml:space="preserve"> </w:t>
      </w:r>
      <w:r w:rsidRPr="00E511BE">
        <w:rPr>
          <w:rFonts w:ascii="Arial" w:hAnsi="Arial" w:cs="Arial"/>
          <w:sz w:val="22"/>
          <w:szCs w:val="22"/>
        </w:rPr>
        <w:t>by</w:t>
      </w:r>
      <w:r w:rsidRPr="00E511BE">
        <w:rPr>
          <w:rFonts w:ascii="Arial" w:hAnsi="Arial" w:cs="Arial"/>
          <w:spacing w:val="-3"/>
          <w:sz w:val="22"/>
          <w:szCs w:val="22"/>
        </w:rPr>
        <w:t xml:space="preserve"> </w:t>
      </w:r>
      <w:r w:rsidRPr="00E511BE">
        <w:rPr>
          <w:rFonts w:ascii="Arial" w:hAnsi="Arial" w:cs="Arial"/>
          <w:sz w:val="22"/>
          <w:szCs w:val="22"/>
        </w:rPr>
        <w:t>the</w:t>
      </w:r>
      <w:r w:rsidRPr="00E511BE">
        <w:rPr>
          <w:rFonts w:ascii="Arial" w:hAnsi="Arial" w:cs="Arial"/>
          <w:spacing w:val="-3"/>
          <w:sz w:val="22"/>
          <w:szCs w:val="22"/>
        </w:rPr>
        <w:t xml:space="preserve"> </w:t>
      </w:r>
      <w:r w:rsidR="0097711A">
        <w:rPr>
          <w:rFonts w:ascii="Arial" w:hAnsi="Arial" w:cs="Arial"/>
          <w:spacing w:val="-3"/>
          <w:sz w:val="22"/>
          <w:szCs w:val="22"/>
        </w:rPr>
        <w:t>governing body</w:t>
      </w:r>
      <w:r w:rsidRPr="00E511BE">
        <w:rPr>
          <w:rFonts w:ascii="Arial" w:hAnsi="Arial" w:cs="Arial"/>
          <w:sz w:val="22"/>
          <w:szCs w:val="22"/>
        </w:rPr>
        <w:t>.</w:t>
      </w:r>
      <w:r w:rsidRPr="00E511BE">
        <w:rPr>
          <w:rFonts w:ascii="Arial" w:hAnsi="Arial" w:cs="Arial"/>
          <w:spacing w:val="40"/>
          <w:sz w:val="22"/>
          <w:szCs w:val="22"/>
        </w:rPr>
        <w:t xml:space="preserve"> </w:t>
      </w:r>
      <w:r w:rsidRPr="00E511BE">
        <w:rPr>
          <w:rFonts w:ascii="Arial" w:hAnsi="Arial" w:cs="Arial"/>
          <w:sz w:val="22"/>
          <w:szCs w:val="22"/>
        </w:rPr>
        <w:t>The</w:t>
      </w:r>
      <w:r w:rsidRPr="00E511BE">
        <w:rPr>
          <w:rFonts w:ascii="Arial" w:hAnsi="Arial" w:cs="Arial"/>
          <w:spacing w:val="-3"/>
          <w:sz w:val="22"/>
          <w:szCs w:val="22"/>
        </w:rPr>
        <w:t xml:space="preserve"> </w:t>
      </w:r>
      <w:r w:rsidRPr="00E511BE">
        <w:rPr>
          <w:rFonts w:ascii="Arial" w:hAnsi="Arial" w:cs="Arial"/>
          <w:sz w:val="22"/>
          <w:szCs w:val="22"/>
        </w:rPr>
        <w:t>selection</w:t>
      </w:r>
      <w:r w:rsidRPr="00E511BE">
        <w:rPr>
          <w:rFonts w:ascii="Arial" w:hAnsi="Arial" w:cs="Arial"/>
          <w:spacing w:val="-4"/>
          <w:sz w:val="22"/>
          <w:szCs w:val="22"/>
        </w:rPr>
        <w:t xml:space="preserve"> </w:t>
      </w:r>
      <w:r w:rsidRPr="00E511BE">
        <w:rPr>
          <w:rFonts w:ascii="Arial" w:hAnsi="Arial" w:cs="Arial"/>
          <w:sz w:val="22"/>
          <w:szCs w:val="22"/>
        </w:rPr>
        <w:t>process</w:t>
      </w:r>
      <w:r w:rsidRPr="00E511BE">
        <w:rPr>
          <w:rFonts w:ascii="Arial" w:hAnsi="Arial" w:cs="Arial"/>
          <w:spacing w:val="-3"/>
          <w:sz w:val="22"/>
          <w:szCs w:val="22"/>
        </w:rPr>
        <w:t xml:space="preserve"> </w:t>
      </w:r>
      <w:r w:rsidR="00E511BE">
        <w:rPr>
          <w:rFonts w:ascii="Arial" w:hAnsi="Arial" w:cs="Arial"/>
          <w:spacing w:val="-3"/>
          <w:sz w:val="22"/>
          <w:szCs w:val="22"/>
        </w:rPr>
        <w:t xml:space="preserve">can </w:t>
      </w:r>
      <w:r w:rsidRPr="00E511BE">
        <w:rPr>
          <w:rFonts w:ascii="Arial" w:hAnsi="Arial" w:cs="Arial"/>
          <w:sz w:val="22"/>
          <w:szCs w:val="22"/>
        </w:rPr>
        <w:t>include</w:t>
      </w:r>
      <w:r w:rsidRPr="00E511BE">
        <w:rPr>
          <w:rFonts w:ascii="Arial" w:hAnsi="Arial" w:cs="Arial"/>
          <w:spacing w:val="-3"/>
          <w:sz w:val="22"/>
          <w:szCs w:val="22"/>
        </w:rPr>
        <w:t xml:space="preserve"> </w:t>
      </w:r>
      <w:r w:rsidRPr="00E511BE">
        <w:rPr>
          <w:rFonts w:ascii="Arial" w:hAnsi="Arial" w:cs="Arial"/>
          <w:sz w:val="22"/>
          <w:szCs w:val="22"/>
        </w:rPr>
        <w:t>a</w:t>
      </w:r>
      <w:r w:rsidRPr="00E511BE">
        <w:rPr>
          <w:rFonts w:ascii="Arial" w:hAnsi="Arial" w:cs="Arial"/>
          <w:spacing w:val="-3"/>
          <w:sz w:val="22"/>
          <w:szCs w:val="22"/>
        </w:rPr>
        <w:t xml:space="preserve"> </w:t>
      </w:r>
      <w:r w:rsidRPr="00E511BE">
        <w:rPr>
          <w:rFonts w:ascii="Arial" w:hAnsi="Arial" w:cs="Arial"/>
          <w:sz w:val="22"/>
          <w:szCs w:val="22"/>
        </w:rPr>
        <w:t>discussion</w:t>
      </w:r>
      <w:r w:rsidRPr="00E511BE">
        <w:rPr>
          <w:rFonts w:ascii="Arial" w:hAnsi="Arial" w:cs="Arial"/>
          <w:spacing w:val="-4"/>
          <w:sz w:val="22"/>
          <w:szCs w:val="22"/>
        </w:rPr>
        <w:t xml:space="preserve"> </w:t>
      </w:r>
      <w:r w:rsidRPr="00E511BE">
        <w:rPr>
          <w:rFonts w:ascii="Arial" w:hAnsi="Arial" w:cs="Arial"/>
          <w:sz w:val="22"/>
          <w:szCs w:val="22"/>
        </w:rPr>
        <w:t>with</w:t>
      </w:r>
      <w:r w:rsidRPr="00E511BE">
        <w:rPr>
          <w:rFonts w:ascii="Arial" w:hAnsi="Arial" w:cs="Arial"/>
          <w:spacing w:val="-5"/>
          <w:sz w:val="22"/>
          <w:szCs w:val="22"/>
        </w:rPr>
        <w:t xml:space="preserve"> </w:t>
      </w:r>
      <w:r w:rsidRPr="00E511BE">
        <w:rPr>
          <w:rFonts w:ascii="Arial" w:hAnsi="Arial" w:cs="Arial"/>
          <w:sz w:val="22"/>
          <w:szCs w:val="22"/>
        </w:rPr>
        <w:t xml:space="preserve">existing </w:t>
      </w:r>
      <w:r w:rsidR="0097711A">
        <w:rPr>
          <w:rFonts w:ascii="Arial" w:hAnsi="Arial" w:cs="Arial"/>
          <w:sz w:val="22"/>
          <w:szCs w:val="22"/>
        </w:rPr>
        <w:t xml:space="preserve">governors </w:t>
      </w:r>
      <w:r w:rsidRPr="00E511BE">
        <w:rPr>
          <w:rFonts w:ascii="Arial" w:hAnsi="Arial" w:cs="Arial"/>
          <w:sz w:val="22"/>
          <w:szCs w:val="22"/>
        </w:rPr>
        <w:t xml:space="preserve">to get to know you, and also to allow you to ask any </w:t>
      </w:r>
      <w:r w:rsidR="006001A1" w:rsidRPr="00E511BE">
        <w:rPr>
          <w:rFonts w:ascii="Arial" w:hAnsi="Arial" w:cs="Arial"/>
          <w:sz w:val="22"/>
          <w:szCs w:val="22"/>
        </w:rPr>
        <w:t>questions</w:t>
      </w:r>
      <w:r w:rsidRPr="00E511BE">
        <w:rPr>
          <w:rFonts w:ascii="Arial" w:hAnsi="Arial" w:cs="Arial"/>
          <w:sz w:val="22"/>
          <w:szCs w:val="22"/>
        </w:rPr>
        <w:t xml:space="preserve"> and find out more about how we run.</w:t>
      </w:r>
      <w:r w:rsidRPr="00E511BE">
        <w:rPr>
          <w:rFonts w:ascii="Arial" w:hAnsi="Arial" w:cs="Arial"/>
          <w:spacing w:val="40"/>
          <w:sz w:val="22"/>
          <w:szCs w:val="22"/>
        </w:rPr>
        <w:t xml:space="preserve"> </w:t>
      </w:r>
      <w:r w:rsidRPr="00E511BE">
        <w:rPr>
          <w:rFonts w:ascii="Arial" w:hAnsi="Arial" w:cs="Arial"/>
          <w:sz w:val="22"/>
          <w:szCs w:val="22"/>
        </w:rPr>
        <w:t>The appointment will then need to be ratified by governing bo</w:t>
      </w:r>
      <w:r w:rsidR="0097711A">
        <w:rPr>
          <w:rFonts w:ascii="Arial" w:hAnsi="Arial" w:cs="Arial"/>
          <w:sz w:val="22"/>
          <w:szCs w:val="22"/>
        </w:rPr>
        <w:t>dy</w:t>
      </w:r>
      <w:r w:rsidRPr="00E511BE">
        <w:rPr>
          <w:rFonts w:ascii="Arial" w:hAnsi="Arial" w:cs="Arial"/>
          <w:sz w:val="22"/>
          <w:szCs w:val="22"/>
        </w:rPr>
        <w:t xml:space="preserve"> at a meeting.</w:t>
      </w:r>
    </w:p>
    <w:p w14:paraId="01DA2B9A" w14:textId="77777777" w:rsidR="006001A1" w:rsidRDefault="006001A1">
      <w:pPr>
        <w:pStyle w:val="BodyText"/>
        <w:spacing w:before="1" w:line="259" w:lineRule="auto"/>
        <w:rPr>
          <w:rFonts w:ascii="Arial" w:hAnsi="Arial" w:cs="Arial"/>
          <w:sz w:val="22"/>
          <w:szCs w:val="22"/>
        </w:rPr>
      </w:pPr>
    </w:p>
    <w:p w14:paraId="602740A0" w14:textId="5AE1C056" w:rsidR="006001A1" w:rsidRPr="00876E48" w:rsidRDefault="006001A1">
      <w:pPr>
        <w:pStyle w:val="BodyText"/>
        <w:spacing w:before="1" w:line="259" w:lineRule="auto"/>
        <w:rPr>
          <w:rFonts w:ascii="Arial" w:hAnsi="Arial" w:cs="Arial"/>
          <w:b/>
          <w:bCs/>
          <w:sz w:val="22"/>
          <w:szCs w:val="22"/>
        </w:rPr>
      </w:pPr>
      <w:r w:rsidRPr="00876E48">
        <w:rPr>
          <w:rFonts w:ascii="Arial" w:hAnsi="Arial" w:cs="Arial"/>
          <w:b/>
          <w:bCs/>
          <w:sz w:val="22"/>
          <w:szCs w:val="22"/>
        </w:rPr>
        <w:t>What next?</w:t>
      </w:r>
    </w:p>
    <w:p w14:paraId="0B7FFFEB" w14:textId="77777777" w:rsidR="006001A1" w:rsidRPr="00876E48" w:rsidRDefault="006001A1">
      <w:pPr>
        <w:pStyle w:val="BodyText"/>
        <w:spacing w:before="1" w:line="259" w:lineRule="auto"/>
        <w:rPr>
          <w:rFonts w:ascii="Arial" w:hAnsi="Arial" w:cs="Arial"/>
          <w:sz w:val="22"/>
          <w:szCs w:val="22"/>
        </w:rPr>
      </w:pPr>
    </w:p>
    <w:p w14:paraId="6FE0FDC2" w14:textId="4297EFE8" w:rsidR="00652F57" w:rsidRDefault="006001A1" w:rsidP="00E21A4A">
      <w:pPr>
        <w:pStyle w:val="NoSpacing"/>
        <w:ind w:left="140"/>
        <w:rPr>
          <w:rFonts w:ascii="Arial" w:hAnsi="Arial" w:cs="Arial"/>
        </w:rPr>
      </w:pPr>
      <w:r w:rsidRPr="00876E48">
        <w:rPr>
          <w:rFonts w:ascii="Arial" w:hAnsi="Arial" w:cs="Arial"/>
        </w:rPr>
        <w:t>Complete and submit an Application Form to the Clerk to the Governing Body; submission of a CV is optional and will not disadvantage applicants who choose not to provide one.</w:t>
      </w:r>
      <w:r w:rsidR="00E21A4A" w:rsidRPr="00876E48">
        <w:rPr>
          <w:rFonts w:ascii="Arial" w:hAnsi="Arial" w:cs="Arial"/>
        </w:rPr>
        <w:t xml:space="preserve"> Please note the application form contains several sections</w:t>
      </w:r>
      <w:r w:rsidR="00652F57">
        <w:rPr>
          <w:rFonts w:ascii="Arial" w:hAnsi="Arial" w:cs="Arial"/>
        </w:rPr>
        <w:t xml:space="preserve"> comprising skills analysis, personal statement, commitments, consents and personal declaration as regards not being</w:t>
      </w:r>
      <w:r w:rsidR="00652F57" w:rsidRPr="00652F57">
        <w:rPr>
          <w:rFonts w:ascii="Arial" w:hAnsi="Arial" w:cs="Arial"/>
        </w:rPr>
        <w:t xml:space="preserve"> disqualified from serving as a school governor because of </w:t>
      </w:r>
      <w:r w:rsidR="00652F57">
        <w:rPr>
          <w:rFonts w:ascii="Arial" w:hAnsi="Arial" w:cs="Arial"/>
        </w:rPr>
        <w:t xml:space="preserve">the restrictions as are described. </w:t>
      </w:r>
      <w:r w:rsidR="00E87D2B">
        <w:rPr>
          <w:rFonts w:ascii="Arial" w:hAnsi="Arial" w:cs="Arial"/>
        </w:rPr>
        <w:t>It also includes signatures for which electronic means shall suffice.</w:t>
      </w:r>
    </w:p>
    <w:p w14:paraId="692FC622" w14:textId="77777777" w:rsidR="00652F57" w:rsidRDefault="00652F57" w:rsidP="00E21A4A">
      <w:pPr>
        <w:pStyle w:val="NoSpacing"/>
        <w:ind w:left="140"/>
        <w:rPr>
          <w:rFonts w:ascii="Arial" w:hAnsi="Arial" w:cs="Arial"/>
        </w:rPr>
      </w:pPr>
    </w:p>
    <w:p w14:paraId="7323BBDD" w14:textId="2573DE9C" w:rsidR="006001A1" w:rsidRPr="00876E48" w:rsidRDefault="00E21A4A" w:rsidP="00E21A4A">
      <w:pPr>
        <w:pStyle w:val="NoSpacing"/>
        <w:ind w:left="140"/>
        <w:rPr>
          <w:rFonts w:ascii="Arial" w:hAnsi="Arial" w:cs="Arial"/>
          <w:b/>
          <w:bCs/>
        </w:rPr>
      </w:pPr>
      <w:r w:rsidRPr="00876E48">
        <w:rPr>
          <w:rFonts w:ascii="Arial" w:hAnsi="Arial" w:cs="Arial"/>
        </w:rPr>
        <w:t>The c</w:t>
      </w:r>
      <w:r w:rsidR="006001A1" w:rsidRPr="00876E48">
        <w:rPr>
          <w:rFonts w:ascii="Arial" w:hAnsi="Arial" w:cs="Arial"/>
        </w:rPr>
        <w:t xml:space="preserve">losing date </w:t>
      </w:r>
      <w:r w:rsidRPr="00876E48">
        <w:rPr>
          <w:rFonts w:ascii="Arial" w:hAnsi="Arial" w:cs="Arial"/>
        </w:rPr>
        <w:t xml:space="preserve">is </w:t>
      </w:r>
      <w:r w:rsidR="006001A1" w:rsidRPr="00876E48">
        <w:rPr>
          <w:rFonts w:ascii="Arial" w:hAnsi="Arial" w:cs="Arial"/>
          <w:b/>
          <w:bCs/>
        </w:rPr>
        <w:t>Thursday 29 January 2026</w:t>
      </w:r>
      <w:r w:rsidRPr="00876E48">
        <w:rPr>
          <w:rFonts w:ascii="Arial" w:hAnsi="Arial" w:cs="Arial"/>
          <w:b/>
          <w:bCs/>
        </w:rPr>
        <w:t>.</w:t>
      </w:r>
      <w:r w:rsidR="00876E48" w:rsidRPr="00876E48">
        <w:rPr>
          <w:rFonts w:ascii="Arial" w:hAnsi="Arial" w:cs="Arial"/>
        </w:rPr>
        <w:t xml:space="preserve"> All applications shall be submitted to </w:t>
      </w:r>
      <w:hyperlink r:id="rId13" w:history="1">
        <w:r w:rsidR="00876E48" w:rsidRPr="00876E48">
          <w:rPr>
            <w:rStyle w:val="Hyperlink"/>
            <w:rFonts w:ascii="Arial" w:hAnsi="Arial" w:cs="Arial"/>
          </w:rPr>
          <w:t>rcarpenter@meadowhighschool.org</w:t>
        </w:r>
      </w:hyperlink>
    </w:p>
    <w:p w14:paraId="5C4FBEFE" w14:textId="700B781C" w:rsidR="006001A1" w:rsidRPr="00876E48" w:rsidRDefault="006001A1" w:rsidP="00E21A4A">
      <w:pPr>
        <w:pStyle w:val="NoSpacing"/>
        <w:ind w:left="140"/>
        <w:rPr>
          <w:rFonts w:ascii="Arial" w:hAnsi="Arial" w:cs="Arial"/>
        </w:rPr>
      </w:pPr>
    </w:p>
    <w:p w14:paraId="48870BF3" w14:textId="271E0CA1" w:rsidR="006001A1" w:rsidRPr="00DF584D" w:rsidRDefault="006001A1" w:rsidP="00E21A4A">
      <w:pPr>
        <w:pStyle w:val="NoSpacing"/>
        <w:ind w:left="140"/>
        <w:rPr>
          <w:rFonts w:ascii="Arial" w:hAnsi="Arial" w:cs="Arial"/>
        </w:rPr>
      </w:pPr>
      <w:r w:rsidRPr="00DF584D">
        <w:rPr>
          <w:rFonts w:ascii="Arial" w:hAnsi="Arial" w:cs="Arial"/>
        </w:rPr>
        <w:t xml:space="preserve">Following the closing date, the Resources Committee will be reviewing the applications to facilitate appointments. </w:t>
      </w:r>
      <w:r w:rsidR="00E21A4A" w:rsidRPr="00DF584D">
        <w:rPr>
          <w:rFonts w:ascii="Arial" w:hAnsi="Arial" w:cs="Arial"/>
        </w:rPr>
        <w:t xml:space="preserve">In line with good practice, personal </w:t>
      </w:r>
      <w:r w:rsidR="00DF584D" w:rsidRPr="00DF584D">
        <w:rPr>
          <w:rFonts w:ascii="Arial" w:hAnsi="Arial" w:cs="Arial"/>
        </w:rPr>
        <w:t xml:space="preserve">identifiable </w:t>
      </w:r>
      <w:r w:rsidR="00E21A4A" w:rsidRPr="00DF584D">
        <w:rPr>
          <w:rFonts w:ascii="Arial" w:hAnsi="Arial" w:cs="Arial"/>
        </w:rPr>
        <w:t xml:space="preserve">details will be removed from the documentation. </w:t>
      </w:r>
      <w:r w:rsidRPr="00DF584D">
        <w:rPr>
          <w:rFonts w:ascii="Arial" w:hAnsi="Arial" w:cs="Arial"/>
        </w:rPr>
        <w:t>It has delegated authority from the Governing Body to do this, in the interests of time to confirm appointments w</w:t>
      </w:r>
      <w:r w:rsidR="002D6E5D" w:rsidRPr="00DF584D">
        <w:rPr>
          <w:rFonts w:ascii="Arial" w:hAnsi="Arial" w:cs="Arial"/>
        </w:rPr>
        <w:t xml:space="preserve">ith </w:t>
      </w:r>
      <w:r w:rsidRPr="00DF584D">
        <w:rPr>
          <w:rFonts w:ascii="Arial" w:hAnsi="Arial" w:cs="Arial"/>
        </w:rPr>
        <w:t>Term</w:t>
      </w:r>
      <w:r w:rsidR="002D6E5D" w:rsidRPr="00DF584D">
        <w:rPr>
          <w:rFonts w:ascii="Arial" w:hAnsi="Arial" w:cs="Arial"/>
        </w:rPr>
        <w:t>s</w:t>
      </w:r>
      <w:r w:rsidRPr="00DF584D">
        <w:rPr>
          <w:rFonts w:ascii="Arial" w:hAnsi="Arial" w:cs="Arial"/>
        </w:rPr>
        <w:t xml:space="preserve"> of Office anticipated to start from March 2026 (which the next/first Governing Body attended being in March 2026). Appointments will then be formally ratified</w:t>
      </w:r>
      <w:r w:rsidR="002D6E5D" w:rsidRPr="00DF584D">
        <w:rPr>
          <w:rFonts w:ascii="Arial" w:hAnsi="Arial" w:cs="Arial"/>
        </w:rPr>
        <w:t xml:space="preserve"> at that meeting. </w:t>
      </w:r>
    </w:p>
    <w:p w14:paraId="0FF47E33" w14:textId="77777777" w:rsidR="00DF584D" w:rsidRPr="00DF584D" w:rsidRDefault="00DF584D" w:rsidP="00E21A4A">
      <w:pPr>
        <w:pStyle w:val="NoSpacing"/>
        <w:ind w:left="140"/>
        <w:rPr>
          <w:rFonts w:ascii="Arial" w:hAnsi="Arial" w:cs="Arial"/>
        </w:rPr>
      </w:pPr>
    </w:p>
    <w:p w14:paraId="76AF1FB2" w14:textId="08E79924" w:rsidR="00DF584D" w:rsidRPr="00DF584D" w:rsidRDefault="00DF584D" w:rsidP="00E21A4A">
      <w:pPr>
        <w:pStyle w:val="NoSpacing"/>
        <w:ind w:left="140"/>
        <w:rPr>
          <w:rFonts w:ascii="Arial" w:hAnsi="Arial" w:cs="Arial"/>
        </w:rPr>
      </w:pPr>
      <w:r w:rsidRPr="00DF584D">
        <w:rPr>
          <w:rFonts w:ascii="Arial" w:hAnsi="Arial" w:cs="Arial"/>
        </w:rPr>
        <w:t xml:space="preserve">As regards declarations of interest, members </w:t>
      </w:r>
      <w:r>
        <w:rPr>
          <w:rFonts w:ascii="Arial" w:hAnsi="Arial" w:cs="Arial"/>
        </w:rPr>
        <w:t xml:space="preserve">of </w:t>
      </w:r>
      <w:r w:rsidRPr="00DF584D">
        <w:rPr>
          <w:rFonts w:ascii="Arial" w:hAnsi="Arial" w:cs="Arial"/>
        </w:rPr>
        <w:t>this Committee shall be advised of the following:</w:t>
      </w:r>
    </w:p>
    <w:p w14:paraId="0D980CCA" w14:textId="2A2906D9" w:rsidR="00DF584D" w:rsidRPr="00683E34" w:rsidRDefault="00DF584D" w:rsidP="00DF584D">
      <w:pPr>
        <w:pStyle w:val="NoSpacing"/>
        <w:numPr>
          <w:ilvl w:val="0"/>
          <w:numId w:val="18"/>
        </w:numPr>
        <w:ind w:left="426" w:hanging="226"/>
        <w:rPr>
          <w:rFonts w:ascii="Arial" w:hAnsi="Arial" w:cs="Arial"/>
          <w:i/>
          <w:iCs/>
        </w:rPr>
      </w:pPr>
      <w:r w:rsidRPr="00683E34">
        <w:rPr>
          <w:rFonts w:ascii="Arial" w:hAnsi="Arial" w:cs="Arial"/>
          <w:i/>
          <w:iCs/>
        </w:rPr>
        <w:t>Any member who believes they may be able to identify an anonymised applicant, or who has a relationship that could reasonably be perceived as a conflict of interest, should declare this as a potential material conflict.</w:t>
      </w:r>
    </w:p>
    <w:p w14:paraId="1D2F60C6" w14:textId="28E2F0A9" w:rsidR="00DF584D" w:rsidRPr="00683E34" w:rsidRDefault="00DF584D" w:rsidP="00DF584D">
      <w:pPr>
        <w:pStyle w:val="NoSpacing"/>
        <w:numPr>
          <w:ilvl w:val="0"/>
          <w:numId w:val="18"/>
        </w:numPr>
        <w:ind w:left="426" w:hanging="226"/>
        <w:rPr>
          <w:rFonts w:ascii="Arial" w:hAnsi="Arial" w:cs="Arial"/>
          <w:i/>
          <w:iCs/>
        </w:rPr>
      </w:pPr>
      <w:r w:rsidRPr="00683E34">
        <w:rPr>
          <w:rFonts w:ascii="Arial" w:hAnsi="Arial" w:cs="Arial"/>
          <w:i/>
          <w:iCs/>
        </w:rPr>
        <w:t>This may arise where members have prior knowledge of individuals who may put themselves forward for consideration of appointment.</w:t>
      </w:r>
    </w:p>
    <w:p w14:paraId="00E55962" w14:textId="253748DB" w:rsidR="00DF584D" w:rsidRPr="00683E34" w:rsidRDefault="00DF584D" w:rsidP="00DF584D">
      <w:pPr>
        <w:pStyle w:val="NoSpacing"/>
        <w:numPr>
          <w:ilvl w:val="0"/>
          <w:numId w:val="18"/>
        </w:numPr>
        <w:ind w:left="426" w:hanging="226"/>
        <w:rPr>
          <w:rFonts w:ascii="Arial" w:hAnsi="Arial" w:cs="Arial"/>
          <w:i/>
          <w:iCs/>
        </w:rPr>
      </w:pPr>
      <w:r w:rsidRPr="00683E34">
        <w:rPr>
          <w:rFonts w:ascii="Arial" w:hAnsi="Arial" w:cs="Arial"/>
          <w:i/>
          <w:iCs/>
        </w:rPr>
        <w:t>A close personal or familial relationship (e.g. spouse or partner) would constitute a material conflict. More remote or incidental acquaintance would not normally be considered material, unless the member can reasonably identify the applicant or a perception of bias could arise.</w:t>
      </w:r>
    </w:p>
    <w:p w14:paraId="391651CD" w14:textId="77777777" w:rsidR="006001A1" w:rsidRPr="00E21A4A" w:rsidRDefault="006001A1" w:rsidP="00E21A4A">
      <w:pPr>
        <w:pStyle w:val="NoSpacing"/>
        <w:ind w:left="140"/>
        <w:rPr>
          <w:rFonts w:ascii="Arial" w:hAnsi="Arial" w:cs="Arial"/>
        </w:rPr>
      </w:pPr>
    </w:p>
    <w:p w14:paraId="58648BC1" w14:textId="09728168" w:rsidR="006001A1" w:rsidRPr="00E21A4A" w:rsidRDefault="006001A1" w:rsidP="00E21A4A">
      <w:pPr>
        <w:pStyle w:val="NoSpacing"/>
        <w:ind w:left="140"/>
        <w:rPr>
          <w:rFonts w:ascii="Arial" w:hAnsi="Arial" w:cs="Arial"/>
          <w:b/>
          <w:bCs/>
        </w:rPr>
      </w:pPr>
      <w:r w:rsidRPr="00E21A4A">
        <w:rPr>
          <w:rFonts w:ascii="Arial" w:hAnsi="Arial" w:cs="Arial"/>
          <w:b/>
          <w:bCs/>
        </w:rPr>
        <w:t>Disclaimers/Please Note:</w:t>
      </w:r>
    </w:p>
    <w:p w14:paraId="79D78843" w14:textId="58CD55E1" w:rsidR="006001A1" w:rsidRPr="002D6E5D" w:rsidRDefault="006001A1" w:rsidP="001C206F">
      <w:pPr>
        <w:pStyle w:val="BodyText"/>
        <w:numPr>
          <w:ilvl w:val="0"/>
          <w:numId w:val="19"/>
        </w:numPr>
        <w:spacing w:before="1" w:line="259" w:lineRule="auto"/>
        <w:ind w:left="567" w:hanging="425"/>
        <w:rPr>
          <w:rFonts w:ascii="Arial" w:hAnsi="Arial" w:cs="Arial"/>
          <w:sz w:val="22"/>
          <w:szCs w:val="22"/>
        </w:rPr>
      </w:pPr>
      <w:r w:rsidRPr="002D6E5D">
        <w:rPr>
          <w:rFonts w:ascii="Arial" w:hAnsi="Arial" w:cs="Arial"/>
          <w:b/>
          <w:bCs/>
          <w:sz w:val="22"/>
          <w:szCs w:val="22"/>
        </w:rPr>
        <w:t>Equal Opportunities:</w:t>
      </w:r>
      <w:r w:rsidRPr="002D6E5D">
        <w:rPr>
          <w:rFonts w:ascii="Arial" w:hAnsi="Arial" w:cs="Arial"/>
          <w:sz w:val="22"/>
          <w:szCs w:val="22"/>
        </w:rPr>
        <w:t xml:space="preserve"> Meadow High School is committed to equal opportunities and welcomes applications from all sectors of the community. We particularly encourage candidates with lived experience of SEND and under-represented groups to apply.</w:t>
      </w:r>
    </w:p>
    <w:p w14:paraId="2961C995" w14:textId="26E1BCB7" w:rsidR="006001A1" w:rsidRPr="002D6E5D" w:rsidRDefault="006001A1" w:rsidP="001C206F">
      <w:pPr>
        <w:pStyle w:val="BodyText"/>
        <w:numPr>
          <w:ilvl w:val="0"/>
          <w:numId w:val="19"/>
        </w:numPr>
        <w:spacing w:before="1" w:line="259" w:lineRule="auto"/>
        <w:ind w:left="567" w:hanging="425"/>
        <w:rPr>
          <w:rFonts w:ascii="Arial" w:hAnsi="Arial" w:cs="Arial"/>
          <w:sz w:val="22"/>
          <w:szCs w:val="22"/>
        </w:rPr>
      </w:pPr>
      <w:r w:rsidRPr="002D6E5D">
        <w:rPr>
          <w:rFonts w:ascii="Arial" w:hAnsi="Arial" w:cs="Arial"/>
          <w:b/>
          <w:bCs/>
          <w:sz w:val="22"/>
          <w:szCs w:val="22"/>
        </w:rPr>
        <w:t>Safeguarding:</w:t>
      </w:r>
      <w:r w:rsidRPr="002D6E5D">
        <w:rPr>
          <w:rFonts w:ascii="Arial" w:hAnsi="Arial" w:cs="Arial"/>
          <w:sz w:val="22"/>
          <w:szCs w:val="22"/>
        </w:rPr>
        <w:t xml:space="preserve"> The school is committed to safeguarding and promoting the welfare of children and expects all governors to share this commitment.</w:t>
      </w:r>
    </w:p>
    <w:p w14:paraId="0133B9EF" w14:textId="61617C6C" w:rsidR="006001A1" w:rsidRPr="002D6E5D" w:rsidRDefault="006001A1" w:rsidP="001C206F">
      <w:pPr>
        <w:pStyle w:val="BodyText"/>
        <w:numPr>
          <w:ilvl w:val="0"/>
          <w:numId w:val="19"/>
        </w:numPr>
        <w:spacing w:before="1" w:line="259" w:lineRule="auto"/>
        <w:ind w:left="567" w:hanging="425"/>
        <w:rPr>
          <w:rFonts w:ascii="Arial" w:hAnsi="Arial" w:cs="Arial"/>
          <w:sz w:val="22"/>
          <w:szCs w:val="22"/>
        </w:rPr>
      </w:pPr>
      <w:r w:rsidRPr="002D6E5D">
        <w:rPr>
          <w:rFonts w:ascii="Arial" w:hAnsi="Arial" w:cs="Arial"/>
          <w:b/>
          <w:bCs/>
          <w:sz w:val="22"/>
          <w:szCs w:val="22"/>
        </w:rPr>
        <w:t xml:space="preserve">Eligibility / Disqualification: </w:t>
      </w:r>
      <w:r w:rsidRPr="002D6E5D">
        <w:rPr>
          <w:rFonts w:ascii="Arial" w:hAnsi="Arial" w:cs="Arial"/>
          <w:sz w:val="22"/>
          <w:szCs w:val="22"/>
        </w:rPr>
        <w:t>Appointment is subject to meeting all eligibility requirements and not being disqualified under the School Governance (Constitution) (England) Regulations.</w:t>
      </w:r>
    </w:p>
    <w:p w14:paraId="59CFB377" w14:textId="6C8BCE9D" w:rsidR="006001A1" w:rsidRPr="002D6E5D" w:rsidRDefault="006001A1" w:rsidP="001C206F">
      <w:pPr>
        <w:pStyle w:val="BodyText"/>
        <w:numPr>
          <w:ilvl w:val="0"/>
          <w:numId w:val="19"/>
        </w:numPr>
        <w:spacing w:before="1" w:line="259" w:lineRule="auto"/>
        <w:ind w:left="567" w:hanging="425"/>
        <w:rPr>
          <w:rFonts w:ascii="Arial" w:hAnsi="Arial" w:cs="Arial"/>
          <w:sz w:val="22"/>
          <w:szCs w:val="22"/>
        </w:rPr>
      </w:pPr>
      <w:r w:rsidRPr="002D6E5D">
        <w:rPr>
          <w:rFonts w:ascii="Arial" w:hAnsi="Arial" w:cs="Arial"/>
          <w:b/>
          <w:bCs/>
          <w:sz w:val="22"/>
          <w:szCs w:val="22"/>
        </w:rPr>
        <w:t>DBS:</w:t>
      </w:r>
      <w:r w:rsidRPr="002D6E5D">
        <w:rPr>
          <w:rFonts w:ascii="Arial" w:hAnsi="Arial" w:cs="Arial"/>
          <w:sz w:val="22"/>
          <w:szCs w:val="22"/>
        </w:rPr>
        <w:t xml:space="preserve"> Appointment is subject to a satisfactory enhanced Disclosure and Barring Service (DBS) check in accordance with statutory safeguarding requirements.</w:t>
      </w:r>
    </w:p>
    <w:p w14:paraId="1D600B06" w14:textId="0C42A010" w:rsidR="006001A1" w:rsidRPr="002D6E5D" w:rsidRDefault="006001A1" w:rsidP="001C206F">
      <w:pPr>
        <w:pStyle w:val="BodyText"/>
        <w:numPr>
          <w:ilvl w:val="0"/>
          <w:numId w:val="19"/>
        </w:numPr>
        <w:spacing w:before="1" w:line="259" w:lineRule="auto"/>
        <w:ind w:left="567" w:hanging="425"/>
        <w:rPr>
          <w:rFonts w:ascii="Arial" w:hAnsi="Arial" w:cs="Arial"/>
          <w:sz w:val="22"/>
          <w:szCs w:val="22"/>
        </w:rPr>
      </w:pPr>
      <w:r w:rsidRPr="002D6E5D">
        <w:rPr>
          <w:rFonts w:ascii="Arial" w:hAnsi="Arial" w:cs="Arial"/>
          <w:b/>
          <w:bCs/>
          <w:sz w:val="22"/>
          <w:szCs w:val="22"/>
        </w:rPr>
        <w:t>Section 128 (Education and Skills Act 2008):</w:t>
      </w:r>
      <w:r w:rsidRPr="002D6E5D">
        <w:rPr>
          <w:rFonts w:ascii="Arial" w:hAnsi="Arial" w:cs="Arial"/>
          <w:sz w:val="22"/>
          <w:szCs w:val="22"/>
        </w:rPr>
        <w:t xml:space="preserve"> A person subject to a Section 128 direction is prohibited from taking part in the management of a school or academy.</w:t>
      </w:r>
    </w:p>
    <w:p w14:paraId="65DE2F98" w14:textId="01C24EBA" w:rsidR="006001A1" w:rsidRPr="002D6E5D" w:rsidRDefault="006001A1" w:rsidP="001C206F">
      <w:pPr>
        <w:pStyle w:val="BodyText"/>
        <w:numPr>
          <w:ilvl w:val="0"/>
          <w:numId w:val="19"/>
        </w:numPr>
        <w:spacing w:before="1" w:line="259" w:lineRule="auto"/>
        <w:ind w:left="567" w:hanging="425"/>
        <w:rPr>
          <w:rFonts w:ascii="Arial" w:hAnsi="Arial" w:cs="Arial"/>
          <w:sz w:val="22"/>
          <w:szCs w:val="22"/>
        </w:rPr>
      </w:pPr>
      <w:r w:rsidRPr="00DF5956">
        <w:rPr>
          <w:rFonts w:ascii="Arial" w:hAnsi="Arial" w:cs="Arial"/>
          <w:b/>
          <w:bCs/>
          <w:sz w:val="22"/>
          <w:szCs w:val="22"/>
        </w:rPr>
        <w:t>Fit and Proper Person:</w:t>
      </w:r>
      <w:r w:rsidR="00DF5956">
        <w:rPr>
          <w:rFonts w:ascii="Arial" w:hAnsi="Arial" w:cs="Arial"/>
          <w:sz w:val="22"/>
          <w:szCs w:val="22"/>
        </w:rPr>
        <w:t xml:space="preserve"> </w:t>
      </w:r>
      <w:r w:rsidRPr="002D6E5D">
        <w:rPr>
          <w:rFonts w:ascii="Arial" w:hAnsi="Arial" w:cs="Arial"/>
          <w:sz w:val="22"/>
          <w:szCs w:val="22"/>
        </w:rPr>
        <w:t>Governors must be fit and proper persons and comply with the school’s or trust’s Code of Conduct.</w:t>
      </w:r>
    </w:p>
    <w:p w14:paraId="5DD99CAD" w14:textId="070AF44B" w:rsidR="006001A1" w:rsidRPr="002D6E5D" w:rsidRDefault="006001A1" w:rsidP="001C206F">
      <w:pPr>
        <w:pStyle w:val="BodyText"/>
        <w:numPr>
          <w:ilvl w:val="0"/>
          <w:numId w:val="19"/>
        </w:numPr>
        <w:spacing w:before="1" w:line="259" w:lineRule="auto"/>
        <w:ind w:left="567" w:hanging="425"/>
        <w:rPr>
          <w:rFonts w:ascii="Arial" w:hAnsi="Arial" w:cs="Arial"/>
          <w:sz w:val="22"/>
          <w:szCs w:val="22"/>
        </w:rPr>
      </w:pPr>
      <w:r w:rsidRPr="00DF5956">
        <w:rPr>
          <w:rFonts w:ascii="Arial" w:hAnsi="Arial" w:cs="Arial"/>
          <w:b/>
          <w:bCs/>
          <w:sz w:val="22"/>
          <w:szCs w:val="22"/>
        </w:rPr>
        <w:t>Business &amp; Pecuniary Interests:</w:t>
      </w:r>
      <w:r w:rsidR="00DF5956">
        <w:rPr>
          <w:rFonts w:ascii="Arial" w:hAnsi="Arial" w:cs="Arial"/>
          <w:sz w:val="22"/>
          <w:szCs w:val="22"/>
        </w:rPr>
        <w:t xml:space="preserve"> </w:t>
      </w:r>
      <w:r w:rsidRPr="002D6E5D">
        <w:rPr>
          <w:rFonts w:ascii="Arial" w:hAnsi="Arial" w:cs="Arial"/>
          <w:sz w:val="22"/>
          <w:szCs w:val="22"/>
        </w:rPr>
        <w:t>Governors are required to declare business and pecuniary interests in line with statutory guidance.</w:t>
      </w:r>
    </w:p>
    <w:p w14:paraId="448EED1A" w14:textId="2C2F5840" w:rsidR="006001A1" w:rsidRPr="002D6E5D" w:rsidRDefault="006001A1" w:rsidP="001C206F">
      <w:pPr>
        <w:pStyle w:val="BodyText"/>
        <w:numPr>
          <w:ilvl w:val="0"/>
          <w:numId w:val="19"/>
        </w:numPr>
        <w:spacing w:before="1" w:line="259" w:lineRule="auto"/>
        <w:ind w:left="567" w:hanging="425"/>
        <w:rPr>
          <w:rFonts w:ascii="Arial" w:hAnsi="Arial" w:cs="Arial"/>
          <w:sz w:val="22"/>
          <w:szCs w:val="22"/>
        </w:rPr>
      </w:pPr>
      <w:r w:rsidRPr="00DF5956">
        <w:rPr>
          <w:rFonts w:ascii="Arial" w:hAnsi="Arial" w:cs="Arial"/>
          <w:b/>
          <w:bCs/>
          <w:sz w:val="22"/>
          <w:szCs w:val="22"/>
        </w:rPr>
        <w:t>Attendance:</w:t>
      </w:r>
      <w:r w:rsidR="00DF5956">
        <w:rPr>
          <w:rFonts w:ascii="Arial" w:hAnsi="Arial" w:cs="Arial"/>
          <w:sz w:val="22"/>
          <w:szCs w:val="22"/>
        </w:rPr>
        <w:t xml:space="preserve"> </w:t>
      </w:r>
      <w:r w:rsidRPr="002D6E5D">
        <w:rPr>
          <w:rFonts w:ascii="Arial" w:hAnsi="Arial" w:cs="Arial"/>
          <w:sz w:val="22"/>
          <w:szCs w:val="22"/>
        </w:rPr>
        <w:t>Failure to attend governing body meetings for six consecutive months without consent may result in disqualification.</w:t>
      </w:r>
    </w:p>
    <w:p w14:paraId="28335F2F" w14:textId="0F787EB3" w:rsidR="006001A1" w:rsidRPr="002D6E5D" w:rsidRDefault="006001A1" w:rsidP="001C206F">
      <w:pPr>
        <w:pStyle w:val="BodyText"/>
        <w:numPr>
          <w:ilvl w:val="0"/>
          <w:numId w:val="19"/>
        </w:numPr>
        <w:spacing w:before="1" w:line="259" w:lineRule="auto"/>
        <w:ind w:left="567" w:hanging="425"/>
        <w:rPr>
          <w:rFonts w:ascii="Arial" w:hAnsi="Arial" w:cs="Arial"/>
          <w:sz w:val="22"/>
          <w:szCs w:val="22"/>
        </w:rPr>
      </w:pPr>
      <w:r w:rsidRPr="00DF5956">
        <w:rPr>
          <w:rFonts w:ascii="Arial" w:hAnsi="Arial" w:cs="Arial"/>
          <w:b/>
          <w:bCs/>
          <w:sz w:val="22"/>
          <w:szCs w:val="22"/>
        </w:rPr>
        <w:t>GDPR / Data Protection:</w:t>
      </w:r>
      <w:r w:rsidR="00DF5956">
        <w:rPr>
          <w:rFonts w:ascii="Arial" w:hAnsi="Arial" w:cs="Arial"/>
          <w:sz w:val="22"/>
          <w:szCs w:val="22"/>
        </w:rPr>
        <w:t xml:space="preserve"> </w:t>
      </w:r>
      <w:r w:rsidRPr="002D6E5D">
        <w:rPr>
          <w:rFonts w:ascii="Arial" w:hAnsi="Arial" w:cs="Arial"/>
          <w:sz w:val="22"/>
          <w:szCs w:val="22"/>
        </w:rPr>
        <w:t>Personal data is processed for governance, safeguarding, and legal compliance purposes in accordance with UK GDPR and data protection legislation.</w:t>
      </w:r>
    </w:p>
    <w:p w14:paraId="596A0E74" w14:textId="7957BDC9" w:rsidR="00D641C3" w:rsidRDefault="006001A1" w:rsidP="001C206F">
      <w:pPr>
        <w:pStyle w:val="BodyText"/>
        <w:numPr>
          <w:ilvl w:val="0"/>
          <w:numId w:val="19"/>
        </w:numPr>
        <w:spacing w:before="1" w:line="259" w:lineRule="auto"/>
        <w:ind w:left="567" w:hanging="425"/>
        <w:rPr>
          <w:rFonts w:ascii="Arial" w:hAnsi="Arial" w:cs="Arial"/>
          <w:sz w:val="22"/>
          <w:szCs w:val="22"/>
        </w:rPr>
      </w:pPr>
      <w:r w:rsidRPr="00DF5956">
        <w:rPr>
          <w:rFonts w:ascii="Arial" w:hAnsi="Arial" w:cs="Arial"/>
          <w:b/>
          <w:bCs/>
          <w:sz w:val="22"/>
          <w:szCs w:val="22"/>
        </w:rPr>
        <w:t>Accuracy of Information:</w:t>
      </w:r>
      <w:r w:rsidR="00DF5956">
        <w:rPr>
          <w:rFonts w:ascii="Arial" w:hAnsi="Arial" w:cs="Arial"/>
          <w:sz w:val="22"/>
          <w:szCs w:val="22"/>
        </w:rPr>
        <w:t xml:space="preserve"> </w:t>
      </w:r>
      <w:r w:rsidRPr="002D6E5D">
        <w:rPr>
          <w:rFonts w:ascii="Arial" w:hAnsi="Arial" w:cs="Arial"/>
          <w:sz w:val="22"/>
          <w:szCs w:val="22"/>
        </w:rPr>
        <w:t>Providing false or incomplete information may result in disqualification or removal from office.</w:t>
      </w:r>
    </w:p>
    <w:p w14:paraId="3517F138" w14:textId="728DAEC8" w:rsidR="00652F57" w:rsidRPr="00652F57" w:rsidRDefault="00652F57" w:rsidP="00652F57">
      <w:pPr>
        <w:tabs>
          <w:tab w:val="left" w:pos="2844"/>
        </w:tabs>
      </w:pPr>
      <w:r>
        <w:tab/>
      </w:r>
    </w:p>
    <w:sectPr w:rsidR="00652F57" w:rsidRPr="00652F57" w:rsidSect="006001A1">
      <w:pgSz w:w="11910" w:h="16840"/>
      <w:pgMar w:top="1191" w:right="992" w:bottom="680" w:left="851"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ADF6D" w14:textId="77777777" w:rsidR="001365AE" w:rsidRDefault="001365AE">
      <w:r>
        <w:separator/>
      </w:r>
    </w:p>
  </w:endnote>
  <w:endnote w:type="continuationSeparator" w:id="0">
    <w:p w14:paraId="5EB66839" w14:textId="77777777" w:rsidR="001365AE" w:rsidRDefault="0013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3C3AE" w14:textId="77777777" w:rsidR="001365AE" w:rsidRDefault="001365AE">
      <w:r>
        <w:separator/>
      </w:r>
    </w:p>
  </w:footnote>
  <w:footnote w:type="continuationSeparator" w:id="0">
    <w:p w14:paraId="43D39AFF" w14:textId="77777777" w:rsidR="001365AE" w:rsidRDefault="00136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49AE0" w14:textId="77777777" w:rsidR="00D641C3" w:rsidRDefault="00880680">
    <w:pPr>
      <w:pStyle w:val="BodyText"/>
      <w:spacing w:line="14" w:lineRule="auto"/>
      <w:ind w:left="0"/>
      <w:rPr>
        <w:sz w:val="20"/>
      </w:rPr>
    </w:pPr>
    <w:r>
      <w:rPr>
        <w:noProof/>
        <w:sz w:val="20"/>
        <w:lang w:val="en-GB" w:eastAsia="en-GB"/>
      </w:rPr>
      <mc:AlternateContent>
        <mc:Choice Requires="wps">
          <w:drawing>
            <wp:anchor distT="0" distB="0" distL="0" distR="0" simplePos="0" relativeHeight="487509504" behindDoc="1" locked="0" layoutInCell="1" allowOverlap="1" wp14:anchorId="156FC694" wp14:editId="7C21EAF6">
              <wp:simplePos x="0" y="0"/>
              <wp:positionH relativeFrom="page">
                <wp:posOffset>339725</wp:posOffset>
              </wp:positionH>
              <wp:positionV relativeFrom="page">
                <wp:posOffset>622680</wp:posOffset>
              </wp:positionV>
              <wp:extent cx="688022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0225" cy="9525"/>
                      </a:xfrm>
                      <a:custGeom>
                        <a:avLst/>
                        <a:gdLst/>
                        <a:ahLst/>
                        <a:cxnLst/>
                        <a:rect l="l" t="t" r="r" b="b"/>
                        <a:pathLst>
                          <a:path w="6880225" h="9525">
                            <a:moveTo>
                              <a:pt x="6880225" y="0"/>
                            </a:moveTo>
                            <a:lnTo>
                              <a:pt x="0" y="0"/>
                            </a:lnTo>
                            <a:lnTo>
                              <a:pt x="0" y="9525"/>
                            </a:lnTo>
                            <a:lnTo>
                              <a:pt x="6880225" y="9525"/>
                            </a:lnTo>
                            <a:lnTo>
                              <a:pt x="68802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C32308" id="Graphic 3" o:spid="_x0000_s1026" style="position:absolute;margin-left:26.75pt;margin-top:49.05pt;width:541.75pt;height:.75pt;z-index:-15806976;visibility:visible;mso-wrap-style:square;mso-wrap-distance-left:0;mso-wrap-distance-top:0;mso-wrap-distance-right:0;mso-wrap-distance-bottom:0;mso-position-horizontal:absolute;mso-position-horizontal-relative:page;mso-position-vertical:absolute;mso-position-vertical-relative:page;v-text-anchor:top" coordsize="68802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" path="m6880225,l,,,9525r6880225,l6880225,xe" fillcolor="black" stroked="f">
              <v:path arrowok="t"/>
              <w10:wrap anchorx="page" anchory="page"/>
            </v:shape>
          </w:pict>
        </mc:Fallback>
      </mc:AlternateContent>
    </w:r>
    <w:r>
      <w:rPr>
        <w:noProof/>
        <w:sz w:val="20"/>
        <w:lang w:val="en-GB" w:eastAsia="en-GB"/>
      </w:rPr>
      <mc:AlternateContent>
        <mc:Choice Requires="wps">
          <w:drawing>
            <wp:anchor distT="0" distB="0" distL="0" distR="0" simplePos="0" relativeHeight="487510016" behindDoc="1" locked="0" layoutInCell="1" allowOverlap="1" wp14:anchorId="3C3FDF58" wp14:editId="79681618">
              <wp:simplePos x="0" y="0"/>
              <wp:positionH relativeFrom="page">
                <wp:posOffset>346392</wp:posOffset>
              </wp:positionH>
              <wp:positionV relativeFrom="page">
                <wp:posOffset>346654</wp:posOffset>
              </wp:positionV>
              <wp:extent cx="2311400" cy="2736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0" cy="273685"/>
                      </a:xfrm>
                      <a:prstGeom prst="rect">
                        <a:avLst/>
                      </a:prstGeom>
                    </wps:spPr>
                    <wps:txbx>
                      <w:txbxContent>
                        <w:p w14:paraId="07F09D31" w14:textId="272A4452" w:rsidR="00D641C3" w:rsidRPr="00593E04" w:rsidRDefault="00593E04">
                          <w:pPr>
                            <w:spacing w:before="20"/>
                            <w:ind w:left="20"/>
                            <w:rPr>
                              <w:rFonts w:ascii="Arial" w:hAnsi="Arial" w:cs="Arial"/>
                              <w:b/>
                              <w:sz w:val="28"/>
                              <w:szCs w:val="20"/>
                            </w:rPr>
                          </w:pPr>
                          <w:r w:rsidRPr="00593E04">
                            <w:rPr>
                              <w:rFonts w:ascii="Arial" w:hAnsi="Arial" w:cs="Arial"/>
                              <w:b/>
                              <w:sz w:val="28"/>
                              <w:szCs w:val="20"/>
                            </w:rPr>
                            <w:t>Meadow High</w:t>
                          </w:r>
                          <w:r w:rsidRPr="00593E04">
                            <w:rPr>
                              <w:rFonts w:ascii="Arial" w:hAnsi="Arial" w:cs="Arial"/>
                              <w:b/>
                              <w:spacing w:val="-4"/>
                              <w:sz w:val="28"/>
                              <w:szCs w:val="20"/>
                            </w:rPr>
                            <w:t xml:space="preserve"> </w:t>
                          </w:r>
                          <w:r w:rsidRPr="00593E04">
                            <w:rPr>
                              <w:rFonts w:ascii="Arial" w:hAnsi="Arial" w:cs="Arial"/>
                              <w:b/>
                              <w:spacing w:val="-2"/>
                              <w:sz w:val="28"/>
                              <w:szCs w:val="20"/>
                            </w:rPr>
                            <w:t>School</w:t>
                          </w:r>
                        </w:p>
                      </w:txbxContent>
                    </wps:txbx>
                    <wps:bodyPr wrap="square" lIns="0" tIns="0" rIns="0" bIns="0" rtlCol="0">
                      <a:noAutofit/>
                    </wps:bodyPr>
                  </wps:wsp>
                </a:graphicData>
              </a:graphic>
            </wp:anchor>
          </w:drawing>
        </mc:Choice>
        <mc:Fallback>
          <w:pict>
            <v:shapetype w14:anchorId="3C3FDF58" id="_x0000_t202" coordsize="21600,21600" o:spt="202" path="m,l,21600r21600,l21600,xe">
              <v:stroke joinstyle="miter"/>
              <v:path gradientshapeok="t" o:connecttype="rect"/>
            </v:shapetype>
            <v:shape id="Textbox 4" o:spid="_x0000_s1027" type="#_x0000_t202" style="position:absolute;margin-left:27.25pt;margin-top:27.3pt;width:182pt;height:21.55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" filled="f" stroked="f">
              <v:path arrowok="t"/>
              <v:textbox inset="0,0,0,0">
                <w:txbxContent>
                  <w:p w14:paraId="07F09D31" w14:textId="272A4452" w:rsidR="00D641C3" w:rsidRPr="00593E04" w:rsidRDefault="00593E04">
                    <w:pPr>
                      <w:spacing w:before="20"/>
                      <w:ind w:left="20"/>
                      <w:rPr>
                        <w:rFonts w:ascii="Arial" w:hAnsi="Arial" w:cs="Arial"/>
                        <w:b/>
                        <w:sz w:val="28"/>
                        <w:szCs w:val="20"/>
                      </w:rPr>
                    </w:pPr>
                    <w:r w:rsidRPr="00593E04">
                      <w:rPr>
                        <w:rFonts w:ascii="Arial" w:hAnsi="Arial" w:cs="Arial"/>
                        <w:b/>
                        <w:sz w:val="28"/>
                        <w:szCs w:val="20"/>
                      </w:rPr>
                      <w:t>Meadow High</w:t>
                    </w:r>
                    <w:r w:rsidRPr="00593E04">
                      <w:rPr>
                        <w:rFonts w:ascii="Arial" w:hAnsi="Arial" w:cs="Arial"/>
                        <w:b/>
                        <w:spacing w:val="-4"/>
                        <w:sz w:val="28"/>
                        <w:szCs w:val="20"/>
                      </w:rPr>
                      <w:t xml:space="preserve"> </w:t>
                    </w:r>
                    <w:r w:rsidRPr="00593E04">
                      <w:rPr>
                        <w:rFonts w:ascii="Arial" w:hAnsi="Arial" w:cs="Arial"/>
                        <w:b/>
                        <w:spacing w:val="-2"/>
                        <w:sz w:val="28"/>
                        <w:szCs w:val="20"/>
                      </w:rPr>
                      <w:t>School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1638"/>
    <w:multiLevelType w:val="multilevel"/>
    <w:tmpl w:val="7ACC654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664A2"/>
    <w:multiLevelType w:val="hybridMultilevel"/>
    <w:tmpl w:val="F3C425AA"/>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 w15:restartNumberingAfterBreak="0">
    <w:nsid w:val="106E7DA7"/>
    <w:multiLevelType w:val="hybridMultilevel"/>
    <w:tmpl w:val="5EFAFE00"/>
    <w:lvl w:ilvl="0" w:tplc="08090001">
      <w:start w:val="1"/>
      <w:numFmt w:val="bullet"/>
      <w:lvlText w:val=""/>
      <w:lvlJc w:val="left"/>
      <w:pPr>
        <w:ind w:left="716" w:hanging="516"/>
      </w:pPr>
      <w:rPr>
        <w:rFonts w:ascii="Symbol" w:hAnsi="Symbol" w:hint="default"/>
      </w:rPr>
    </w:lvl>
    <w:lvl w:ilvl="1" w:tplc="FFFFFFFF" w:tentative="1">
      <w:start w:val="1"/>
      <w:numFmt w:val="bullet"/>
      <w:lvlText w:val="o"/>
      <w:lvlJc w:val="left"/>
      <w:pPr>
        <w:ind w:left="1280" w:hanging="360"/>
      </w:pPr>
      <w:rPr>
        <w:rFonts w:ascii="Courier New" w:hAnsi="Courier New" w:cs="Courier New" w:hint="default"/>
      </w:rPr>
    </w:lvl>
    <w:lvl w:ilvl="2" w:tplc="FFFFFFFF" w:tentative="1">
      <w:start w:val="1"/>
      <w:numFmt w:val="bullet"/>
      <w:lvlText w:val=""/>
      <w:lvlJc w:val="left"/>
      <w:pPr>
        <w:ind w:left="2000" w:hanging="360"/>
      </w:pPr>
      <w:rPr>
        <w:rFonts w:ascii="Wingdings" w:hAnsi="Wingdings" w:hint="default"/>
      </w:rPr>
    </w:lvl>
    <w:lvl w:ilvl="3" w:tplc="FFFFFFFF" w:tentative="1">
      <w:start w:val="1"/>
      <w:numFmt w:val="bullet"/>
      <w:lvlText w:val=""/>
      <w:lvlJc w:val="left"/>
      <w:pPr>
        <w:ind w:left="2720" w:hanging="360"/>
      </w:pPr>
      <w:rPr>
        <w:rFonts w:ascii="Symbol" w:hAnsi="Symbol" w:hint="default"/>
      </w:rPr>
    </w:lvl>
    <w:lvl w:ilvl="4" w:tplc="FFFFFFFF" w:tentative="1">
      <w:start w:val="1"/>
      <w:numFmt w:val="bullet"/>
      <w:lvlText w:val="o"/>
      <w:lvlJc w:val="left"/>
      <w:pPr>
        <w:ind w:left="3440" w:hanging="360"/>
      </w:pPr>
      <w:rPr>
        <w:rFonts w:ascii="Courier New" w:hAnsi="Courier New" w:cs="Courier New" w:hint="default"/>
      </w:rPr>
    </w:lvl>
    <w:lvl w:ilvl="5" w:tplc="FFFFFFFF" w:tentative="1">
      <w:start w:val="1"/>
      <w:numFmt w:val="bullet"/>
      <w:lvlText w:val=""/>
      <w:lvlJc w:val="left"/>
      <w:pPr>
        <w:ind w:left="4160" w:hanging="360"/>
      </w:pPr>
      <w:rPr>
        <w:rFonts w:ascii="Wingdings" w:hAnsi="Wingdings" w:hint="default"/>
      </w:rPr>
    </w:lvl>
    <w:lvl w:ilvl="6" w:tplc="FFFFFFFF" w:tentative="1">
      <w:start w:val="1"/>
      <w:numFmt w:val="bullet"/>
      <w:lvlText w:val=""/>
      <w:lvlJc w:val="left"/>
      <w:pPr>
        <w:ind w:left="4880" w:hanging="360"/>
      </w:pPr>
      <w:rPr>
        <w:rFonts w:ascii="Symbol" w:hAnsi="Symbol" w:hint="default"/>
      </w:rPr>
    </w:lvl>
    <w:lvl w:ilvl="7" w:tplc="FFFFFFFF" w:tentative="1">
      <w:start w:val="1"/>
      <w:numFmt w:val="bullet"/>
      <w:lvlText w:val="o"/>
      <w:lvlJc w:val="left"/>
      <w:pPr>
        <w:ind w:left="5600" w:hanging="360"/>
      </w:pPr>
      <w:rPr>
        <w:rFonts w:ascii="Courier New" w:hAnsi="Courier New" w:cs="Courier New" w:hint="default"/>
      </w:rPr>
    </w:lvl>
    <w:lvl w:ilvl="8" w:tplc="FFFFFFFF" w:tentative="1">
      <w:start w:val="1"/>
      <w:numFmt w:val="bullet"/>
      <w:lvlText w:val=""/>
      <w:lvlJc w:val="left"/>
      <w:pPr>
        <w:ind w:left="6320" w:hanging="360"/>
      </w:pPr>
      <w:rPr>
        <w:rFonts w:ascii="Wingdings" w:hAnsi="Wingdings" w:hint="default"/>
      </w:rPr>
    </w:lvl>
  </w:abstractNum>
  <w:abstractNum w:abstractNumId="3" w15:restartNumberingAfterBreak="0">
    <w:nsid w:val="18332193"/>
    <w:multiLevelType w:val="hybridMultilevel"/>
    <w:tmpl w:val="B25A9F94"/>
    <w:lvl w:ilvl="0" w:tplc="08090001">
      <w:start w:val="1"/>
      <w:numFmt w:val="bullet"/>
      <w:lvlText w:val=""/>
      <w:lvlJc w:val="left"/>
      <w:pPr>
        <w:ind w:left="1292" w:hanging="576"/>
      </w:pPr>
      <w:rPr>
        <w:rFonts w:ascii="Symbol" w:hAnsi="Symbol" w:hint="default"/>
      </w:rPr>
    </w:lvl>
    <w:lvl w:ilvl="1" w:tplc="FFFFFFFF" w:tentative="1">
      <w:start w:val="1"/>
      <w:numFmt w:val="bullet"/>
      <w:lvlText w:val="o"/>
      <w:lvlJc w:val="left"/>
      <w:pPr>
        <w:ind w:left="1796" w:hanging="360"/>
      </w:pPr>
      <w:rPr>
        <w:rFonts w:ascii="Courier New" w:hAnsi="Courier New" w:cs="Courier New" w:hint="default"/>
      </w:rPr>
    </w:lvl>
    <w:lvl w:ilvl="2" w:tplc="FFFFFFFF" w:tentative="1">
      <w:start w:val="1"/>
      <w:numFmt w:val="bullet"/>
      <w:lvlText w:val=""/>
      <w:lvlJc w:val="left"/>
      <w:pPr>
        <w:ind w:left="2516" w:hanging="360"/>
      </w:pPr>
      <w:rPr>
        <w:rFonts w:ascii="Wingdings" w:hAnsi="Wingdings" w:hint="default"/>
      </w:rPr>
    </w:lvl>
    <w:lvl w:ilvl="3" w:tplc="FFFFFFFF" w:tentative="1">
      <w:start w:val="1"/>
      <w:numFmt w:val="bullet"/>
      <w:lvlText w:val=""/>
      <w:lvlJc w:val="left"/>
      <w:pPr>
        <w:ind w:left="3236" w:hanging="360"/>
      </w:pPr>
      <w:rPr>
        <w:rFonts w:ascii="Symbol" w:hAnsi="Symbol" w:hint="default"/>
      </w:rPr>
    </w:lvl>
    <w:lvl w:ilvl="4" w:tplc="FFFFFFFF" w:tentative="1">
      <w:start w:val="1"/>
      <w:numFmt w:val="bullet"/>
      <w:lvlText w:val="o"/>
      <w:lvlJc w:val="left"/>
      <w:pPr>
        <w:ind w:left="3956" w:hanging="360"/>
      </w:pPr>
      <w:rPr>
        <w:rFonts w:ascii="Courier New" w:hAnsi="Courier New" w:cs="Courier New" w:hint="default"/>
      </w:rPr>
    </w:lvl>
    <w:lvl w:ilvl="5" w:tplc="FFFFFFFF" w:tentative="1">
      <w:start w:val="1"/>
      <w:numFmt w:val="bullet"/>
      <w:lvlText w:val=""/>
      <w:lvlJc w:val="left"/>
      <w:pPr>
        <w:ind w:left="4676" w:hanging="360"/>
      </w:pPr>
      <w:rPr>
        <w:rFonts w:ascii="Wingdings" w:hAnsi="Wingdings" w:hint="default"/>
      </w:rPr>
    </w:lvl>
    <w:lvl w:ilvl="6" w:tplc="FFFFFFFF" w:tentative="1">
      <w:start w:val="1"/>
      <w:numFmt w:val="bullet"/>
      <w:lvlText w:val=""/>
      <w:lvlJc w:val="left"/>
      <w:pPr>
        <w:ind w:left="5396" w:hanging="360"/>
      </w:pPr>
      <w:rPr>
        <w:rFonts w:ascii="Symbol" w:hAnsi="Symbol" w:hint="default"/>
      </w:rPr>
    </w:lvl>
    <w:lvl w:ilvl="7" w:tplc="FFFFFFFF" w:tentative="1">
      <w:start w:val="1"/>
      <w:numFmt w:val="bullet"/>
      <w:lvlText w:val="o"/>
      <w:lvlJc w:val="left"/>
      <w:pPr>
        <w:ind w:left="6116" w:hanging="360"/>
      </w:pPr>
      <w:rPr>
        <w:rFonts w:ascii="Courier New" w:hAnsi="Courier New" w:cs="Courier New" w:hint="default"/>
      </w:rPr>
    </w:lvl>
    <w:lvl w:ilvl="8" w:tplc="FFFFFFFF" w:tentative="1">
      <w:start w:val="1"/>
      <w:numFmt w:val="bullet"/>
      <w:lvlText w:val=""/>
      <w:lvlJc w:val="left"/>
      <w:pPr>
        <w:ind w:left="6836" w:hanging="360"/>
      </w:pPr>
      <w:rPr>
        <w:rFonts w:ascii="Wingdings" w:hAnsi="Wingdings" w:hint="default"/>
      </w:rPr>
    </w:lvl>
  </w:abstractNum>
  <w:abstractNum w:abstractNumId="4" w15:restartNumberingAfterBreak="0">
    <w:nsid w:val="222A5173"/>
    <w:multiLevelType w:val="hybridMultilevel"/>
    <w:tmpl w:val="BD5E7A82"/>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5" w15:restartNumberingAfterBreak="0">
    <w:nsid w:val="2D990071"/>
    <w:multiLevelType w:val="hybridMultilevel"/>
    <w:tmpl w:val="DA824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D462EC"/>
    <w:multiLevelType w:val="hybridMultilevel"/>
    <w:tmpl w:val="A2A04E1C"/>
    <w:lvl w:ilvl="0" w:tplc="795C4C98">
      <w:numFmt w:val="bullet"/>
      <w:lvlText w:val="•"/>
      <w:lvlJc w:val="left"/>
      <w:pPr>
        <w:ind w:left="716" w:hanging="576"/>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AB7DA4"/>
    <w:multiLevelType w:val="multilevel"/>
    <w:tmpl w:val="7ACC654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3C01E4"/>
    <w:multiLevelType w:val="hybridMultilevel"/>
    <w:tmpl w:val="36908D0E"/>
    <w:lvl w:ilvl="0" w:tplc="EA8A51CE">
      <w:numFmt w:val="bullet"/>
      <w:lvlText w:val="▪"/>
      <w:lvlJc w:val="left"/>
      <w:pPr>
        <w:ind w:left="495" w:hanging="355"/>
      </w:pPr>
      <w:rPr>
        <w:rFonts w:ascii="Calibri" w:eastAsia="Calibri" w:hAnsi="Calibri" w:cs="Calibri" w:hint="default"/>
        <w:b w:val="0"/>
        <w:bCs w:val="0"/>
        <w:i w:val="0"/>
        <w:iCs w:val="0"/>
        <w:spacing w:val="0"/>
        <w:w w:val="100"/>
        <w:sz w:val="24"/>
        <w:szCs w:val="24"/>
        <w:lang w:val="en-US" w:eastAsia="en-US" w:bidi="ar-SA"/>
      </w:rPr>
    </w:lvl>
    <w:lvl w:ilvl="1" w:tplc="CADCD2A4">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2" w:tplc="9418CF32">
      <w:numFmt w:val="bullet"/>
      <w:lvlText w:val="•"/>
      <w:lvlJc w:val="left"/>
      <w:pPr>
        <w:ind w:left="1992" w:hanging="360"/>
      </w:pPr>
      <w:rPr>
        <w:rFonts w:hint="default"/>
        <w:lang w:val="en-US" w:eastAsia="en-US" w:bidi="ar-SA"/>
      </w:rPr>
    </w:lvl>
    <w:lvl w:ilvl="3" w:tplc="2624BC26">
      <w:numFmt w:val="bullet"/>
      <w:lvlText w:val="•"/>
      <w:lvlJc w:val="left"/>
      <w:pPr>
        <w:ind w:left="3125" w:hanging="360"/>
      </w:pPr>
      <w:rPr>
        <w:rFonts w:hint="default"/>
        <w:lang w:val="en-US" w:eastAsia="en-US" w:bidi="ar-SA"/>
      </w:rPr>
    </w:lvl>
    <w:lvl w:ilvl="4" w:tplc="A2121DE2">
      <w:numFmt w:val="bullet"/>
      <w:lvlText w:val="•"/>
      <w:lvlJc w:val="left"/>
      <w:pPr>
        <w:ind w:left="4258" w:hanging="360"/>
      </w:pPr>
      <w:rPr>
        <w:rFonts w:hint="default"/>
        <w:lang w:val="en-US" w:eastAsia="en-US" w:bidi="ar-SA"/>
      </w:rPr>
    </w:lvl>
    <w:lvl w:ilvl="5" w:tplc="C76AE156">
      <w:numFmt w:val="bullet"/>
      <w:lvlText w:val="•"/>
      <w:lvlJc w:val="left"/>
      <w:pPr>
        <w:ind w:left="5391" w:hanging="360"/>
      </w:pPr>
      <w:rPr>
        <w:rFonts w:hint="default"/>
        <w:lang w:val="en-US" w:eastAsia="en-US" w:bidi="ar-SA"/>
      </w:rPr>
    </w:lvl>
    <w:lvl w:ilvl="6" w:tplc="34D8ABEA">
      <w:numFmt w:val="bullet"/>
      <w:lvlText w:val="•"/>
      <w:lvlJc w:val="left"/>
      <w:pPr>
        <w:ind w:left="6523" w:hanging="360"/>
      </w:pPr>
      <w:rPr>
        <w:rFonts w:hint="default"/>
        <w:lang w:val="en-US" w:eastAsia="en-US" w:bidi="ar-SA"/>
      </w:rPr>
    </w:lvl>
    <w:lvl w:ilvl="7" w:tplc="DE748464">
      <w:numFmt w:val="bullet"/>
      <w:lvlText w:val="•"/>
      <w:lvlJc w:val="left"/>
      <w:pPr>
        <w:ind w:left="7656" w:hanging="360"/>
      </w:pPr>
      <w:rPr>
        <w:rFonts w:hint="default"/>
        <w:lang w:val="en-US" w:eastAsia="en-US" w:bidi="ar-SA"/>
      </w:rPr>
    </w:lvl>
    <w:lvl w:ilvl="8" w:tplc="5A70E8E0">
      <w:numFmt w:val="bullet"/>
      <w:lvlText w:val="•"/>
      <w:lvlJc w:val="left"/>
      <w:pPr>
        <w:ind w:left="8789" w:hanging="360"/>
      </w:pPr>
      <w:rPr>
        <w:rFonts w:hint="default"/>
        <w:lang w:val="en-US" w:eastAsia="en-US" w:bidi="ar-SA"/>
      </w:rPr>
    </w:lvl>
  </w:abstractNum>
  <w:abstractNum w:abstractNumId="9" w15:restartNumberingAfterBreak="0">
    <w:nsid w:val="396639DE"/>
    <w:multiLevelType w:val="hybridMultilevel"/>
    <w:tmpl w:val="8BBAD1FC"/>
    <w:lvl w:ilvl="0" w:tplc="795C4C98">
      <w:numFmt w:val="bullet"/>
      <w:lvlText w:val="•"/>
      <w:lvlJc w:val="left"/>
      <w:pPr>
        <w:ind w:left="716" w:hanging="576"/>
      </w:pPr>
      <w:rPr>
        <w:rFonts w:ascii="Arial" w:eastAsia="Calibri" w:hAnsi="Arial" w:cs="Arial" w:hint="default"/>
      </w:rPr>
    </w:lvl>
    <w:lvl w:ilvl="1" w:tplc="08090003" w:tentative="1">
      <w:start w:val="1"/>
      <w:numFmt w:val="bullet"/>
      <w:lvlText w:val="o"/>
      <w:lvlJc w:val="left"/>
      <w:pPr>
        <w:ind w:left="1220" w:hanging="360"/>
      </w:pPr>
      <w:rPr>
        <w:rFonts w:ascii="Courier New" w:hAnsi="Courier New" w:cs="Courier New" w:hint="default"/>
      </w:rPr>
    </w:lvl>
    <w:lvl w:ilvl="2" w:tplc="08090005" w:tentative="1">
      <w:start w:val="1"/>
      <w:numFmt w:val="bullet"/>
      <w:lvlText w:val=""/>
      <w:lvlJc w:val="left"/>
      <w:pPr>
        <w:ind w:left="1940" w:hanging="360"/>
      </w:pPr>
      <w:rPr>
        <w:rFonts w:ascii="Wingdings" w:hAnsi="Wingdings" w:hint="default"/>
      </w:rPr>
    </w:lvl>
    <w:lvl w:ilvl="3" w:tplc="08090001" w:tentative="1">
      <w:start w:val="1"/>
      <w:numFmt w:val="bullet"/>
      <w:lvlText w:val=""/>
      <w:lvlJc w:val="left"/>
      <w:pPr>
        <w:ind w:left="2660" w:hanging="360"/>
      </w:pPr>
      <w:rPr>
        <w:rFonts w:ascii="Symbol" w:hAnsi="Symbol" w:hint="default"/>
      </w:rPr>
    </w:lvl>
    <w:lvl w:ilvl="4" w:tplc="08090003" w:tentative="1">
      <w:start w:val="1"/>
      <w:numFmt w:val="bullet"/>
      <w:lvlText w:val="o"/>
      <w:lvlJc w:val="left"/>
      <w:pPr>
        <w:ind w:left="3380" w:hanging="360"/>
      </w:pPr>
      <w:rPr>
        <w:rFonts w:ascii="Courier New" w:hAnsi="Courier New" w:cs="Courier New" w:hint="default"/>
      </w:rPr>
    </w:lvl>
    <w:lvl w:ilvl="5" w:tplc="08090005" w:tentative="1">
      <w:start w:val="1"/>
      <w:numFmt w:val="bullet"/>
      <w:lvlText w:val=""/>
      <w:lvlJc w:val="left"/>
      <w:pPr>
        <w:ind w:left="4100" w:hanging="360"/>
      </w:pPr>
      <w:rPr>
        <w:rFonts w:ascii="Wingdings" w:hAnsi="Wingdings" w:hint="default"/>
      </w:rPr>
    </w:lvl>
    <w:lvl w:ilvl="6" w:tplc="08090001" w:tentative="1">
      <w:start w:val="1"/>
      <w:numFmt w:val="bullet"/>
      <w:lvlText w:val=""/>
      <w:lvlJc w:val="left"/>
      <w:pPr>
        <w:ind w:left="4820" w:hanging="360"/>
      </w:pPr>
      <w:rPr>
        <w:rFonts w:ascii="Symbol" w:hAnsi="Symbol" w:hint="default"/>
      </w:rPr>
    </w:lvl>
    <w:lvl w:ilvl="7" w:tplc="08090003" w:tentative="1">
      <w:start w:val="1"/>
      <w:numFmt w:val="bullet"/>
      <w:lvlText w:val="o"/>
      <w:lvlJc w:val="left"/>
      <w:pPr>
        <w:ind w:left="5540" w:hanging="360"/>
      </w:pPr>
      <w:rPr>
        <w:rFonts w:ascii="Courier New" w:hAnsi="Courier New" w:cs="Courier New" w:hint="default"/>
      </w:rPr>
    </w:lvl>
    <w:lvl w:ilvl="8" w:tplc="08090005" w:tentative="1">
      <w:start w:val="1"/>
      <w:numFmt w:val="bullet"/>
      <w:lvlText w:val=""/>
      <w:lvlJc w:val="left"/>
      <w:pPr>
        <w:ind w:left="6260" w:hanging="360"/>
      </w:pPr>
      <w:rPr>
        <w:rFonts w:ascii="Wingdings" w:hAnsi="Wingdings" w:hint="default"/>
      </w:rPr>
    </w:lvl>
  </w:abstractNum>
  <w:abstractNum w:abstractNumId="10" w15:restartNumberingAfterBreak="0">
    <w:nsid w:val="47097098"/>
    <w:multiLevelType w:val="hybridMultilevel"/>
    <w:tmpl w:val="6F22D97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1" w15:restartNumberingAfterBreak="0">
    <w:nsid w:val="471413CB"/>
    <w:multiLevelType w:val="hybridMultilevel"/>
    <w:tmpl w:val="73E22BA4"/>
    <w:lvl w:ilvl="0" w:tplc="08090001">
      <w:start w:val="1"/>
      <w:numFmt w:val="bullet"/>
      <w:lvlText w:val=""/>
      <w:lvlJc w:val="left"/>
      <w:pPr>
        <w:ind w:left="716" w:hanging="516"/>
      </w:pPr>
      <w:rPr>
        <w:rFonts w:ascii="Symbol" w:hAnsi="Symbol" w:hint="default"/>
      </w:rPr>
    </w:lvl>
    <w:lvl w:ilvl="1" w:tplc="FFFFFFFF" w:tentative="1">
      <w:start w:val="1"/>
      <w:numFmt w:val="bullet"/>
      <w:lvlText w:val="o"/>
      <w:lvlJc w:val="left"/>
      <w:pPr>
        <w:ind w:left="1280" w:hanging="360"/>
      </w:pPr>
      <w:rPr>
        <w:rFonts w:ascii="Courier New" w:hAnsi="Courier New" w:cs="Courier New" w:hint="default"/>
      </w:rPr>
    </w:lvl>
    <w:lvl w:ilvl="2" w:tplc="FFFFFFFF" w:tentative="1">
      <w:start w:val="1"/>
      <w:numFmt w:val="bullet"/>
      <w:lvlText w:val=""/>
      <w:lvlJc w:val="left"/>
      <w:pPr>
        <w:ind w:left="2000" w:hanging="360"/>
      </w:pPr>
      <w:rPr>
        <w:rFonts w:ascii="Wingdings" w:hAnsi="Wingdings" w:hint="default"/>
      </w:rPr>
    </w:lvl>
    <w:lvl w:ilvl="3" w:tplc="FFFFFFFF" w:tentative="1">
      <w:start w:val="1"/>
      <w:numFmt w:val="bullet"/>
      <w:lvlText w:val=""/>
      <w:lvlJc w:val="left"/>
      <w:pPr>
        <w:ind w:left="2720" w:hanging="360"/>
      </w:pPr>
      <w:rPr>
        <w:rFonts w:ascii="Symbol" w:hAnsi="Symbol" w:hint="default"/>
      </w:rPr>
    </w:lvl>
    <w:lvl w:ilvl="4" w:tplc="FFFFFFFF" w:tentative="1">
      <w:start w:val="1"/>
      <w:numFmt w:val="bullet"/>
      <w:lvlText w:val="o"/>
      <w:lvlJc w:val="left"/>
      <w:pPr>
        <w:ind w:left="3440" w:hanging="360"/>
      </w:pPr>
      <w:rPr>
        <w:rFonts w:ascii="Courier New" w:hAnsi="Courier New" w:cs="Courier New" w:hint="default"/>
      </w:rPr>
    </w:lvl>
    <w:lvl w:ilvl="5" w:tplc="FFFFFFFF" w:tentative="1">
      <w:start w:val="1"/>
      <w:numFmt w:val="bullet"/>
      <w:lvlText w:val=""/>
      <w:lvlJc w:val="left"/>
      <w:pPr>
        <w:ind w:left="4160" w:hanging="360"/>
      </w:pPr>
      <w:rPr>
        <w:rFonts w:ascii="Wingdings" w:hAnsi="Wingdings" w:hint="default"/>
      </w:rPr>
    </w:lvl>
    <w:lvl w:ilvl="6" w:tplc="FFFFFFFF" w:tentative="1">
      <w:start w:val="1"/>
      <w:numFmt w:val="bullet"/>
      <w:lvlText w:val=""/>
      <w:lvlJc w:val="left"/>
      <w:pPr>
        <w:ind w:left="4880" w:hanging="360"/>
      </w:pPr>
      <w:rPr>
        <w:rFonts w:ascii="Symbol" w:hAnsi="Symbol" w:hint="default"/>
      </w:rPr>
    </w:lvl>
    <w:lvl w:ilvl="7" w:tplc="FFFFFFFF" w:tentative="1">
      <w:start w:val="1"/>
      <w:numFmt w:val="bullet"/>
      <w:lvlText w:val="o"/>
      <w:lvlJc w:val="left"/>
      <w:pPr>
        <w:ind w:left="5600" w:hanging="360"/>
      </w:pPr>
      <w:rPr>
        <w:rFonts w:ascii="Courier New" w:hAnsi="Courier New" w:cs="Courier New" w:hint="default"/>
      </w:rPr>
    </w:lvl>
    <w:lvl w:ilvl="8" w:tplc="FFFFFFFF" w:tentative="1">
      <w:start w:val="1"/>
      <w:numFmt w:val="bullet"/>
      <w:lvlText w:val=""/>
      <w:lvlJc w:val="left"/>
      <w:pPr>
        <w:ind w:left="6320" w:hanging="360"/>
      </w:pPr>
      <w:rPr>
        <w:rFonts w:ascii="Wingdings" w:hAnsi="Wingdings" w:hint="default"/>
      </w:rPr>
    </w:lvl>
  </w:abstractNum>
  <w:abstractNum w:abstractNumId="12" w15:restartNumberingAfterBreak="0">
    <w:nsid w:val="528156B1"/>
    <w:multiLevelType w:val="hybridMultilevel"/>
    <w:tmpl w:val="F698CDF4"/>
    <w:lvl w:ilvl="0" w:tplc="795C4C98">
      <w:numFmt w:val="bullet"/>
      <w:lvlText w:val="•"/>
      <w:lvlJc w:val="left"/>
      <w:pPr>
        <w:ind w:left="716" w:hanging="576"/>
      </w:pPr>
      <w:rPr>
        <w:rFonts w:ascii="Arial" w:eastAsia="Calibri" w:hAnsi="Arial" w:cs="Arial" w:hint="default"/>
      </w:rPr>
    </w:lvl>
    <w:lvl w:ilvl="1" w:tplc="08090003" w:tentative="1">
      <w:start w:val="1"/>
      <w:numFmt w:val="bullet"/>
      <w:lvlText w:val="o"/>
      <w:lvlJc w:val="left"/>
      <w:pPr>
        <w:ind w:left="1220" w:hanging="360"/>
      </w:pPr>
      <w:rPr>
        <w:rFonts w:ascii="Courier New" w:hAnsi="Courier New" w:cs="Courier New" w:hint="default"/>
      </w:rPr>
    </w:lvl>
    <w:lvl w:ilvl="2" w:tplc="08090005" w:tentative="1">
      <w:start w:val="1"/>
      <w:numFmt w:val="bullet"/>
      <w:lvlText w:val=""/>
      <w:lvlJc w:val="left"/>
      <w:pPr>
        <w:ind w:left="1940" w:hanging="360"/>
      </w:pPr>
      <w:rPr>
        <w:rFonts w:ascii="Wingdings" w:hAnsi="Wingdings" w:hint="default"/>
      </w:rPr>
    </w:lvl>
    <w:lvl w:ilvl="3" w:tplc="08090001" w:tentative="1">
      <w:start w:val="1"/>
      <w:numFmt w:val="bullet"/>
      <w:lvlText w:val=""/>
      <w:lvlJc w:val="left"/>
      <w:pPr>
        <w:ind w:left="2660" w:hanging="360"/>
      </w:pPr>
      <w:rPr>
        <w:rFonts w:ascii="Symbol" w:hAnsi="Symbol" w:hint="default"/>
      </w:rPr>
    </w:lvl>
    <w:lvl w:ilvl="4" w:tplc="08090003" w:tentative="1">
      <w:start w:val="1"/>
      <w:numFmt w:val="bullet"/>
      <w:lvlText w:val="o"/>
      <w:lvlJc w:val="left"/>
      <w:pPr>
        <w:ind w:left="3380" w:hanging="360"/>
      </w:pPr>
      <w:rPr>
        <w:rFonts w:ascii="Courier New" w:hAnsi="Courier New" w:cs="Courier New" w:hint="default"/>
      </w:rPr>
    </w:lvl>
    <w:lvl w:ilvl="5" w:tplc="08090005" w:tentative="1">
      <w:start w:val="1"/>
      <w:numFmt w:val="bullet"/>
      <w:lvlText w:val=""/>
      <w:lvlJc w:val="left"/>
      <w:pPr>
        <w:ind w:left="4100" w:hanging="360"/>
      </w:pPr>
      <w:rPr>
        <w:rFonts w:ascii="Wingdings" w:hAnsi="Wingdings" w:hint="default"/>
      </w:rPr>
    </w:lvl>
    <w:lvl w:ilvl="6" w:tplc="08090001" w:tentative="1">
      <w:start w:val="1"/>
      <w:numFmt w:val="bullet"/>
      <w:lvlText w:val=""/>
      <w:lvlJc w:val="left"/>
      <w:pPr>
        <w:ind w:left="4820" w:hanging="360"/>
      </w:pPr>
      <w:rPr>
        <w:rFonts w:ascii="Symbol" w:hAnsi="Symbol" w:hint="default"/>
      </w:rPr>
    </w:lvl>
    <w:lvl w:ilvl="7" w:tplc="08090003" w:tentative="1">
      <w:start w:val="1"/>
      <w:numFmt w:val="bullet"/>
      <w:lvlText w:val="o"/>
      <w:lvlJc w:val="left"/>
      <w:pPr>
        <w:ind w:left="5540" w:hanging="360"/>
      </w:pPr>
      <w:rPr>
        <w:rFonts w:ascii="Courier New" w:hAnsi="Courier New" w:cs="Courier New" w:hint="default"/>
      </w:rPr>
    </w:lvl>
    <w:lvl w:ilvl="8" w:tplc="08090005" w:tentative="1">
      <w:start w:val="1"/>
      <w:numFmt w:val="bullet"/>
      <w:lvlText w:val=""/>
      <w:lvlJc w:val="left"/>
      <w:pPr>
        <w:ind w:left="6260" w:hanging="360"/>
      </w:pPr>
      <w:rPr>
        <w:rFonts w:ascii="Wingdings" w:hAnsi="Wingdings" w:hint="default"/>
      </w:rPr>
    </w:lvl>
  </w:abstractNum>
  <w:abstractNum w:abstractNumId="13" w15:restartNumberingAfterBreak="0">
    <w:nsid w:val="54614776"/>
    <w:multiLevelType w:val="hybridMultilevel"/>
    <w:tmpl w:val="04A44A50"/>
    <w:lvl w:ilvl="0" w:tplc="454CC076">
      <w:numFmt w:val="bullet"/>
      <w:lvlText w:val="•"/>
      <w:lvlJc w:val="left"/>
      <w:pPr>
        <w:ind w:left="716" w:hanging="516"/>
      </w:pPr>
      <w:rPr>
        <w:rFonts w:ascii="Arial" w:eastAsia="Calibri" w:hAnsi="Arial" w:cs="Arial" w:hint="default"/>
      </w:rPr>
    </w:lvl>
    <w:lvl w:ilvl="1" w:tplc="08090003" w:tentative="1">
      <w:start w:val="1"/>
      <w:numFmt w:val="bullet"/>
      <w:lvlText w:val="o"/>
      <w:lvlJc w:val="left"/>
      <w:pPr>
        <w:ind w:left="1280" w:hanging="360"/>
      </w:pPr>
      <w:rPr>
        <w:rFonts w:ascii="Courier New" w:hAnsi="Courier New" w:cs="Courier New" w:hint="default"/>
      </w:rPr>
    </w:lvl>
    <w:lvl w:ilvl="2" w:tplc="08090005" w:tentative="1">
      <w:start w:val="1"/>
      <w:numFmt w:val="bullet"/>
      <w:lvlText w:val=""/>
      <w:lvlJc w:val="left"/>
      <w:pPr>
        <w:ind w:left="2000" w:hanging="360"/>
      </w:pPr>
      <w:rPr>
        <w:rFonts w:ascii="Wingdings" w:hAnsi="Wingdings" w:hint="default"/>
      </w:rPr>
    </w:lvl>
    <w:lvl w:ilvl="3" w:tplc="08090001" w:tentative="1">
      <w:start w:val="1"/>
      <w:numFmt w:val="bullet"/>
      <w:lvlText w:val=""/>
      <w:lvlJc w:val="left"/>
      <w:pPr>
        <w:ind w:left="2720" w:hanging="360"/>
      </w:pPr>
      <w:rPr>
        <w:rFonts w:ascii="Symbol" w:hAnsi="Symbol" w:hint="default"/>
      </w:rPr>
    </w:lvl>
    <w:lvl w:ilvl="4" w:tplc="08090003" w:tentative="1">
      <w:start w:val="1"/>
      <w:numFmt w:val="bullet"/>
      <w:lvlText w:val="o"/>
      <w:lvlJc w:val="left"/>
      <w:pPr>
        <w:ind w:left="3440" w:hanging="360"/>
      </w:pPr>
      <w:rPr>
        <w:rFonts w:ascii="Courier New" w:hAnsi="Courier New" w:cs="Courier New" w:hint="default"/>
      </w:rPr>
    </w:lvl>
    <w:lvl w:ilvl="5" w:tplc="08090005" w:tentative="1">
      <w:start w:val="1"/>
      <w:numFmt w:val="bullet"/>
      <w:lvlText w:val=""/>
      <w:lvlJc w:val="left"/>
      <w:pPr>
        <w:ind w:left="4160" w:hanging="360"/>
      </w:pPr>
      <w:rPr>
        <w:rFonts w:ascii="Wingdings" w:hAnsi="Wingdings" w:hint="default"/>
      </w:rPr>
    </w:lvl>
    <w:lvl w:ilvl="6" w:tplc="08090001" w:tentative="1">
      <w:start w:val="1"/>
      <w:numFmt w:val="bullet"/>
      <w:lvlText w:val=""/>
      <w:lvlJc w:val="left"/>
      <w:pPr>
        <w:ind w:left="4880" w:hanging="360"/>
      </w:pPr>
      <w:rPr>
        <w:rFonts w:ascii="Symbol" w:hAnsi="Symbol" w:hint="default"/>
      </w:rPr>
    </w:lvl>
    <w:lvl w:ilvl="7" w:tplc="08090003" w:tentative="1">
      <w:start w:val="1"/>
      <w:numFmt w:val="bullet"/>
      <w:lvlText w:val="o"/>
      <w:lvlJc w:val="left"/>
      <w:pPr>
        <w:ind w:left="5600" w:hanging="360"/>
      </w:pPr>
      <w:rPr>
        <w:rFonts w:ascii="Courier New" w:hAnsi="Courier New" w:cs="Courier New" w:hint="default"/>
      </w:rPr>
    </w:lvl>
    <w:lvl w:ilvl="8" w:tplc="08090005" w:tentative="1">
      <w:start w:val="1"/>
      <w:numFmt w:val="bullet"/>
      <w:lvlText w:val=""/>
      <w:lvlJc w:val="left"/>
      <w:pPr>
        <w:ind w:left="6320" w:hanging="360"/>
      </w:pPr>
      <w:rPr>
        <w:rFonts w:ascii="Wingdings" w:hAnsi="Wingdings" w:hint="default"/>
      </w:rPr>
    </w:lvl>
  </w:abstractNum>
  <w:abstractNum w:abstractNumId="14" w15:restartNumberingAfterBreak="0">
    <w:nsid w:val="565250E6"/>
    <w:multiLevelType w:val="multilevel"/>
    <w:tmpl w:val="2956229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F47F73"/>
    <w:multiLevelType w:val="hybridMultilevel"/>
    <w:tmpl w:val="8026C212"/>
    <w:lvl w:ilvl="0" w:tplc="21425A6E">
      <w:numFmt w:val="bullet"/>
      <w:lvlText w:val="•"/>
      <w:lvlJc w:val="left"/>
      <w:pPr>
        <w:ind w:left="716" w:hanging="576"/>
      </w:pPr>
      <w:rPr>
        <w:rFonts w:ascii="Arial" w:eastAsia="Calibri" w:hAnsi="Arial" w:cs="Arial" w:hint="default"/>
      </w:rPr>
    </w:lvl>
    <w:lvl w:ilvl="1" w:tplc="08090003" w:tentative="1">
      <w:start w:val="1"/>
      <w:numFmt w:val="bullet"/>
      <w:lvlText w:val="o"/>
      <w:lvlJc w:val="left"/>
      <w:pPr>
        <w:ind w:left="1220" w:hanging="360"/>
      </w:pPr>
      <w:rPr>
        <w:rFonts w:ascii="Courier New" w:hAnsi="Courier New" w:cs="Courier New" w:hint="default"/>
      </w:rPr>
    </w:lvl>
    <w:lvl w:ilvl="2" w:tplc="08090005" w:tentative="1">
      <w:start w:val="1"/>
      <w:numFmt w:val="bullet"/>
      <w:lvlText w:val=""/>
      <w:lvlJc w:val="left"/>
      <w:pPr>
        <w:ind w:left="1940" w:hanging="360"/>
      </w:pPr>
      <w:rPr>
        <w:rFonts w:ascii="Wingdings" w:hAnsi="Wingdings" w:hint="default"/>
      </w:rPr>
    </w:lvl>
    <w:lvl w:ilvl="3" w:tplc="08090001" w:tentative="1">
      <w:start w:val="1"/>
      <w:numFmt w:val="bullet"/>
      <w:lvlText w:val=""/>
      <w:lvlJc w:val="left"/>
      <w:pPr>
        <w:ind w:left="2660" w:hanging="360"/>
      </w:pPr>
      <w:rPr>
        <w:rFonts w:ascii="Symbol" w:hAnsi="Symbol" w:hint="default"/>
      </w:rPr>
    </w:lvl>
    <w:lvl w:ilvl="4" w:tplc="08090003" w:tentative="1">
      <w:start w:val="1"/>
      <w:numFmt w:val="bullet"/>
      <w:lvlText w:val="o"/>
      <w:lvlJc w:val="left"/>
      <w:pPr>
        <w:ind w:left="3380" w:hanging="360"/>
      </w:pPr>
      <w:rPr>
        <w:rFonts w:ascii="Courier New" w:hAnsi="Courier New" w:cs="Courier New" w:hint="default"/>
      </w:rPr>
    </w:lvl>
    <w:lvl w:ilvl="5" w:tplc="08090005" w:tentative="1">
      <w:start w:val="1"/>
      <w:numFmt w:val="bullet"/>
      <w:lvlText w:val=""/>
      <w:lvlJc w:val="left"/>
      <w:pPr>
        <w:ind w:left="4100" w:hanging="360"/>
      </w:pPr>
      <w:rPr>
        <w:rFonts w:ascii="Wingdings" w:hAnsi="Wingdings" w:hint="default"/>
      </w:rPr>
    </w:lvl>
    <w:lvl w:ilvl="6" w:tplc="08090001" w:tentative="1">
      <w:start w:val="1"/>
      <w:numFmt w:val="bullet"/>
      <w:lvlText w:val=""/>
      <w:lvlJc w:val="left"/>
      <w:pPr>
        <w:ind w:left="4820" w:hanging="360"/>
      </w:pPr>
      <w:rPr>
        <w:rFonts w:ascii="Symbol" w:hAnsi="Symbol" w:hint="default"/>
      </w:rPr>
    </w:lvl>
    <w:lvl w:ilvl="7" w:tplc="08090003" w:tentative="1">
      <w:start w:val="1"/>
      <w:numFmt w:val="bullet"/>
      <w:lvlText w:val="o"/>
      <w:lvlJc w:val="left"/>
      <w:pPr>
        <w:ind w:left="5540" w:hanging="360"/>
      </w:pPr>
      <w:rPr>
        <w:rFonts w:ascii="Courier New" w:hAnsi="Courier New" w:cs="Courier New" w:hint="default"/>
      </w:rPr>
    </w:lvl>
    <w:lvl w:ilvl="8" w:tplc="08090005" w:tentative="1">
      <w:start w:val="1"/>
      <w:numFmt w:val="bullet"/>
      <w:lvlText w:val=""/>
      <w:lvlJc w:val="left"/>
      <w:pPr>
        <w:ind w:left="6260" w:hanging="360"/>
      </w:pPr>
      <w:rPr>
        <w:rFonts w:ascii="Wingdings" w:hAnsi="Wingdings" w:hint="default"/>
      </w:rPr>
    </w:lvl>
  </w:abstractNum>
  <w:abstractNum w:abstractNumId="16" w15:restartNumberingAfterBreak="0">
    <w:nsid w:val="5A76333B"/>
    <w:multiLevelType w:val="hybridMultilevel"/>
    <w:tmpl w:val="26BEBEAC"/>
    <w:lvl w:ilvl="0" w:tplc="566266FC">
      <w:start w:val="1"/>
      <w:numFmt w:val="decimal"/>
      <w:lvlText w:val="%1."/>
      <w:lvlJc w:val="left"/>
      <w:pPr>
        <w:ind w:left="860" w:hanging="360"/>
        <w:jc w:val="left"/>
      </w:pPr>
      <w:rPr>
        <w:rFonts w:ascii="Calibri" w:eastAsia="Calibri" w:hAnsi="Calibri" w:cs="Calibri" w:hint="default"/>
        <w:b w:val="0"/>
        <w:bCs w:val="0"/>
        <w:i w:val="0"/>
        <w:iCs w:val="0"/>
        <w:spacing w:val="-2"/>
        <w:w w:val="100"/>
        <w:sz w:val="24"/>
        <w:szCs w:val="24"/>
        <w:lang w:val="en-US" w:eastAsia="en-US" w:bidi="ar-SA"/>
      </w:rPr>
    </w:lvl>
    <w:lvl w:ilvl="1" w:tplc="506A5EA2">
      <w:numFmt w:val="bullet"/>
      <w:lvlText w:val="•"/>
      <w:lvlJc w:val="left"/>
      <w:pPr>
        <w:ind w:left="1879" w:hanging="360"/>
      </w:pPr>
      <w:rPr>
        <w:rFonts w:hint="default"/>
        <w:lang w:val="en-US" w:eastAsia="en-US" w:bidi="ar-SA"/>
      </w:rPr>
    </w:lvl>
    <w:lvl w:ilvl="2" w:tplc="F7807BE8">
      <w:numFmt w:val="bullet"/>
      <w:lvlText w:val="•"/>
      <w:lvlJc w:val="left"/>
      <w:pPr>
        <w:ind w:left="2899" w:hanging="360"/>
      </w:pPr>
      <w:rPr>
        <w:rFonts w:hint="default"/>
        <w:lang w:val="en-US" w:eastAsia="en-US" w:bidi="ar-SA"/>
      </w:rPr>
    </w:lvl>
    <w:lvl w:ilvl="3" w:tplc="04AEDDE4">
      <w:numFmt w:val="bullet"/>
      <w:lvlText w:val="•"/>
      <w:lvlJc w:val="left"/>
      <w:pPr>
        <w:ind w:left="3918" w:hanging="360"/>
      </w:pPr>
      <w:rPr>
        <w:rFonts w:hint="default"/>
        <w:lang w:val="en-US" w:eastAsia="en-US" w:bidi="ar-SA"/>
      </w:rPr>
    </w:lvl>
    <w:lvl w:ilvl="4" w:tplc="EEDE5372">
      <w:numFmt w:val="bullet"/>
      <w:lvlText w:val="•"/>
      <w:lvlJc w:val="left"/>
      <w:pPr>
        <w:ind w:left="4938" w:hanging="360"/>
      </w:pPr>
      <w:rPr>
        <w:rFonts w:hint="default"/>
        <w:lang w:val="en-US" w:eastAsia="en-US" w:bidi="ar-SA"/>
      </w:rPr>
    </w:lvl>
    <w:lvl w:ilvl="5" w:tplc="C30C3D66">
      <w:numFmt w:val="bullet"/>
      <w:lvlText w:val="•"/>
      <w:lvlJc w:val="left"/>
      <w:pPr>
        <w:ind w:left="5957" w:hanging="360"/>
      </w:pPr>
      <w:rPr>
        <w:rFonts w:hint="default"/>
        <w:lang w:val="en-US" w:eastAsia="en-US" w:bidi="ar-SA"/>
      </w:rPr>
    </w:lvl>
    <w:lvl w:ilvl="6" w:tplc="BF8CF61E">
      <w:numFmt w:val="bullet"/>
      <w:lvlText w:val="•"/>
      <w:lvlJc w:val="left"/>
      <w:pPr>
        <w:ind w:left="6977" w:hanging="360"/>
      </w:pPr>
      <w:rPr>
        <w:rFonts w:hint="default"/>
        <w:lang w:val="en-US" w:eastAsia="en-US" w:bidi="ar-SA"/>
      </w:rPr>
    </w:lvl>
    <w:lvl w:ilvl="7" w:tplc="619C389A">
      <w:numFmt w:val="bullet"/>
      <w:lvlText w:val="•"/>
      <w:lvlJc w:val="left"/>
      <w:pPr>
        <w:ind w:left="7996" w:hanging="360"/>
      </w:pPr>
      <w:rPr>
        <w:rFonts w:hint="default"/>
        <w:lang w:val="en-US" w:eastAsia="en-US" w:bidi="ar-SA"/>
      </w:rPr>
    </w:lvl>
    <w:lvl w:ilvl="8" w:tplc="BF349E66">
      <w:numFmt w:val="bullet"/>
      <w:lvlText w:val="•"/>
      <w:lvlJc w:val="left"/>
      <w:pPr>
        <w:ind w:left="9016" w:hanging="360"/>
      </w:pPr>
      <w:rPr>
        <w:rFonts w:hint="default"/>
        <w:lang w:val="en-US" w:eastAsia="en-US" w:bidi="ar-SA"/>
      </w:rPr>
    </w:lvl>
  </w:abstractNum>
  <w:abstractNum w:abstractNumId="17" w15:restartNumberingAfterBreak="0">
    <w:nsid w:val="71A16B27"/>
    <w:multiLevelType w:val="hybridMultilevel"/>
    <w:tmpl w:val="137011A4"/>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8" w15:restartNumberingAfterBreak="0">
    <w:nsid w:val="72771857"/>
    <w:multiLevelType w:val="multilevel"/>
    <w:tmpl w:val="2956229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6"/>
  </w:num>
  <w:num w:numId="3">
    <w:abstractNumId w:val="5"/>
  </w:num>
  <w:num w:numId="4">
    <w:abstractNumId w:val="0"/>
  </w:num>
  <w:num w:numId="5">
    <w:abstractNumId w:val="7"/>
  </w:num>
  <w:num w:numId="6">
    <w:abstractNumId w:val="18"/>
  </w:num>
  <w:num w:numId="7">
    <w:abstractNumId w:val="14"/>
  </w:num>
  <w:num w:numId="8">
    <w:abstractNumId w:val="15"/>
  </w:num>
  <w:num w:numId="9">
    <w:abstractNumId w:val="3"/>
  </w:num>
  <w:num w:numId="10">
    <w:abstractNumId w:val="4"/>
  </w:num>
  <w:num w:numId="11">
    <w:abstractNumId w:val="12"/>
  </w:num>
  <w:num w:numId="12">
    <w:abstractNumId w:val="6"/>
  </w:num>
  <w:num w:numId="13">
    <w:abstractNumId w:val="9"/>
  </w:num>
  <w:num w:numId="14">
    <w:abstractNumId w:val="17"/>
  </w:num>
  <w:num w:numId="15">
    <w:abstractNumId w:val="1"/>
  </w:num>
  <w:num w:numId="16">
    <w:abstractNumId w:val="13"/>
  </w:num>
  <w:num w:numId="17">
    <w:abstractNumId w:val="11"/>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1C3"/>
    <w:rsid w:val="000011ED"/>
    <w:rsid w:val="00025343"/>
    <w:rsid w:val="00032055"/>
    <w:rsid w:val="00052A96"/>
    <w:rsid w:val="001365AE"/>
    <w:rsid w:val="001C206F"/>
    <w:rsid w:val="001D164B"/>
    <w:rsid w:val="002D6E5D"/>
    <w:rsid w:val="00593E04"/>
    <w:rsid w:val="006001A1"/>
    <w:rsid w:val="00652F57"/>
    <w:rsid w:val="00683E34"/>
    <w:rsid w:val="006A7568"/>
    <w:rsid w:val="0077387C"/>
    <w:rsid w:val="00876E48"/>
    <w:rsid w:val="00880680"/>
    <w:rsid w:val="0097711A"/>
    <w:rsid w:val="00B43327"/>
    <w:rsid w:val="00D641C3"/>
    <w:rsid w:val="00DF584D"/>
    <w:rsid w:val="00DF5956"/>
    <w:rsid w:val="00E21A4A"/>
    <w:rsid w:val="00E511BE"/>
    <w:rsid w:val="00E87D2B"/>
    <w:rsid w:val="00F61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F6870"/>
  <w15:docId w15:val="{075BCCD3-17B5-4296-8551-A9597408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i/>
      <w:iCs/>
      <w:sz w:val="32"/>
      <w:szCs w:val="32"/>
    </w:rPr>
  </w:style>
  <w:style w:type="paragraph" w:styleId="Heading2">
    <w:name w:val="heading 2"/>
    <w:basedOn w:val="Normal"/>
    <w:uiPriority w:val="9"/>
    <w:unhideWhenUsed/>
    <w:qFormat/>
    <w:pPr>
      <w:spacing w:before="292"/>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Title">
    <w:name w:val="Title"/>
    <w:basedOn w:val="Normal"/>
    <w:uiPriority w:val="10"/>
    <w:qFormat/>
    <w:pPr>
      <w:spacing w:before="16"/>
      <w:ind w:right="3"/>
      <w:jc w:val="center"/>
    </w:pPr>
    <w:rPr>
      <w:b/>
      <w:bCs/>
      <w:sz w:val="96"/>
      <w:szCs w:val="96"/>
    </w:rPr>
  </w:style>
  <w:style w:type="paragraph" w:styleId="ListParagraph">
    <w:name w:val="List Paragraph"/>
    <w:basedOn w:val="Normal"/>
    <w:uiPriority w:val="34"/>
    <w:qFormat/>
    <w:pPr>
      <w:ind w:left="5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E04"/>
    <w:pPr>
      <w:tabs>
        <w:tab w:val="center" w:pos="4513"/>
        <w:tab w:val="right" w:pos="9026"/>
      </w:tabs>
    </w:pPr>
  </w:style>
  <w:style w:type="character" w:customStyle="1" w:styleId="HeaderChar">
    <w:name w:val="Header Char"/>
    <w:basedOn w:val="DefaultParagraphFont"/>
    <w:link w:val="Header"/>
    <w:uiPriority w:val="99"/>
    <w:rsid w:val="00593E04"/>
    <w:rPr>
      <w:rFonts w:ascii="Calibri" w:eastAsia="Calibri" w:hAnsi="Calibri" w:cs="Calibri"/>
    </w:rPr>
  </w:style>
  <w:style w:type="paragraph" w:styleId="Footer">
    <w:name w:val="footer"/>
    <w:basedOn w:val="Normal"/>
    <w:link w:val="FooterChar"/>
    <w:uiPriority w:val="99"/>
    <w:unhideWhenUsed/>
    <w:rsid w:val="00593E04"/>
    <w:pPr>
      <w:tabs>
        <w:tab w:val="center" w:pos="4513"/>
        <w:tab w:val="right" w:pos="9026"/>
      </w:tabs>
    </w:pPr>
  </w:style>
  <w:style w:type="character" w:customStyle="1" w:styleId="FooterChar">
    <w:name w:val="Footer Char"/>
    <w:basedOn w:val="DefaultParagraphFont"/>
    <w:link w:val="Footer"/>
    <w:uiPriority w:val="99"/>
    <w:rsid w:val="00593E04"/>
    <w:rPr>
      <w:rFonts w:ascii="Calibri" w:eastAsia="Calibri" w:hAnsi="Calibri" w:cs="Calibri"/>
    </w:rPr>
  </w:style>
  <w:style w:type="table" w:styleId="TableGrid">
    <w:name w:val="Table Grid"/>
    <w:basedOn w:val="TableNormal"/>
    <w:uiPriority w:val="39"/>
    <w:rsid w:val="00593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387C"/>
    <w:rPr>
      <w:color w:val="0000FF" w:themeColor="hyperlink"/>
      <w:u w:val="single"/>
    </w:rPr>
  </w:style>
  <w:style w:type="character" w:customStyle="1" w:styleId="UnresolvedMention">
    <w:name w:val="Unresolved Mention"/>
    <w:basedOn w:val="DefaultParagraphFont"/>
    <w:uiPriority w:val="99"/>
    <w:semiHidden/>
    <w:unhideWhenUsed/>
    <w:rsid w:val="0077387C"/>
    <w:rPr>
      <w:color w:val="605E5C"/>
      <w:shd w:val="clear" w:color="auto" w:fill="E1DFDD"/>
    </w:rPr>
  </w:style>
  <w:style w:type="paragraph" w:styleId="NoSpacing">
    <w:name w:val="No Spacing"/>
    <w:uiPriority w:val="1"/>
    <w:qFormat/>
    <w:rsid w:val="00E21A4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rcarpenter@meadowhighschool.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eadowhighschool.org/page/?title=Governors&amp;pid=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carpenter@meadowhighschool.org" TargetMode="External"/><Relationship Id="rId4" Type="http://schemas.openxmlformats.org/officeDocument/2006/relationships/webSettings" Target="webSettings.xml"/><Relationship Id="rId9" Type="http://schemas.openxmlformats.org/officeDocument/2006/relationships/hyperlink" Target="file:///\\MHS-FS-01\Staff$\StaffData\anorris38\Downloads\National%20Governance%20Association%20websi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1724</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 - Nick Waldron</dc:creator>
  <cp:lastModifiedBy>Alison Norris</cp:lastModifiedBy>
  <cp:revision>2</cp:revision>
  <cp:lastPrinted>2026-01-19T15:30:00Z</cp:lastPrinted>
  <dcterms:created xsi:type="dcterms:W3CDTF">2026-03-25T12:23:00Z</dcterms:created>
  <dcterms:modified xsi:type="dcterms:W3CDTF">2026-03-25T12:23:00Z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vt:lpwstr>
  </property>
  <property fmtid="{D5CDD505-2E9C-101B-9397-08002B2CF9AE}" pid="4" name="LastSaved">
    <vt:filetime>2026-01-08T00:00:00Z</vt:filetime>
  </property>
  <property fmtid="{D5CDD505-2E9C-101B-9397-08002B2CF9AE}" pid="5" name="Producer">
    <vt:lpwstr>3-Heights(TM) PDF Security Shell 4.8.25.2 (http://www.pdf-tools.com)</vt:lpwstr>
  </property>
</Properties>
</file>