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44"/>
          <w:szCs w:val="44"/>
        </w:rPr>
      </w:pPr>
      <w:r w:rsidDel="00000000" w:rsidR="00000000" w:rsidRPr="00000000">
        <w:rPr>
          <w:rtl w:val="0"/>
        </w:rPr>
      </w:r>
    </w:p>
    <w:p w:rsidR="00000000" w:rsidDel="00000000" w:rsidP="00000000" w:rsidRDefault="00000000" w:rsidRPr="00000000" w14:paraId="00000002">
      <w:pPr>
        <w:pageBreakBefore w:val="0"/>
        <w:jc w:val="center"/>
        <w:rPr>
          <w:b w:val="1"/>
          <w:sz w:val="44"/>
          <w:szCs w:val="44"/>
        </w:rPr>
      </w:pPr>
      <w:r w:rsidDel="00000000" w:rsidR="00000000" w:rsidRPr="00000000">
        <w:rPr>
          <w:b w:val="1"/>
          <w:sz w:val="44"/>
          <w:szCs w:val="44"/>
          <w:rtl w:val="0"/>
        </w:rPr>
        <w:t xml:space="preserve">Meadow High School</w:t>
      </w:r>
    </w:p>
    <w:p w:rsidR="00000000" w:rsidDel="00000000" w:rsidP="00000000" w:rsidRDefault="00000000" w:rsidRPr="00000000" w14:paraId="00000003">
      <w:pPr>
        <w:pageBreakBefore w:val="0"/>
        <w:rPr>
          <w:rFonts w:ascii="Rockwell" w:cs="Rockwell" w:eastAsia="Rockwell" w:hAnsi="Rockwell"/>
          <w:color w:val="003399"/>
          <w:sz w:val="96"/>
          <w:szCs w:val="96"/>
        </w:rPr>
      </w:pPr>
      <w:r w:rsidDel="00000000" w:rsidR="00000000" w:rsidRPr="00000000">
        <w:rPr>
          <w:rtl w:val="0"/>
        </w:rPr>
      </w:r>
    </w:p>
    <w:p w:rsidR="00000000" w:rsidDel="00000000" w:rsidP="00000000" w:rsidRDefault="00000000" w:rsidRPr="00000000" w14:paraId="00000004">
      <w:pPr>
        <w:pageBreakBefore w:val="0"/>
        <w:jc w:val="center"/>
        <w:rPr>
          <w:rFonts w:ascii="Rockwell" w:cs="Rockwell" w:eastAsia="Rockwell" w:hAnsi="Rockwell"/>
          <w:color w:val="003399"/>
          <w:sz w:val="96"/>
          <w:szCs w:val="96"/>
        </w:rPr>
      </w:pPr>
      <w:r w:rsidDel="00000000" w:rsidR="00000000" w:rsidRPr="00000000">
        <w:rPr>
          <w:rFonts w:ascii="Rockwell" w:cs="Rockwell" w:eastAsia="Rockwell" w:hAnsi="Rockwell"/>
          <w:color w:val="003399"/>
          <w:sz w:val="96"/>
          <w:szCs w:val="96"/>
        </w:rPr>
        <w:drawing>
          <wp:inline distB="0" distT="0" distL="0" distR="0">
            <wp:extent cx="1912193" cy="192322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12193" cy="192322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after="120" w:lineRule="auto"/>
        <w:jc w:val="center"/>
        <w:rPr>
          <w:b w:val="1"/>
          <w:sz w:val="72"/>
          <w:szCs w:val="72"/>
        </w:rPr>
      </w:pPr>
      <w:r w:rsidDel="00000000" w:rsidR="00000000" w:rsidRPr="00000000">
        <w:rPr>
          <w:rtl w:val="0"/>
        </w:rPr>
      </w:r>
    </w:p>
    <w:p w:rsidR="00000000" w:rsidDel="00000000" w:rsidP="00000000" w:rsidRDefault="00000000" w:rsidRPr="00000000" w14:paraId="00000006">
      <w:pPr>
        <w:pageBreakBefore w:val="0"/>
        <w:spacing w:after="120" w:lineRule="auto"/>
        <w:jc w:val="center"/>
        <w:rPr>
          <w:b w:val="1"/>
          <w:sz w:val="72"/>
          <w:szCs w:val="72"/>
        </w:rPr>
      </w:pPr>
      <w:r w:rsidDel="00000000" w:rsidR="00000000" w:rsidRPr="00000000">
        <w:rPr>
          <w:b w:val="1"/>
          <w:sz w:val="72"/>
          <w:szCs w:val="72"/>
          <w:rtl w:val="0"/>
        </w:rPr>
        <w:t xml:space="preserve">1.6 Exams - </w:t>
        <w:br w:type="textWrapping"/>
        <w:t xml:space="preserve">Exams Contingency Plan</w:t>
      </w:r>
    </w:p>
    <w:p w:rsidR="00000000" w:rsidDel="00000000" w:rsidP="00000000" w:rsidRDefault="00000000" w:rsidRPr="00000000" w14:paraId="00000007">
      <w:pPr>
        <w:pageBreakBefore w:val="0"/>
        <w:jc w:val="center"/>
        <w:rPr>
          <w:b w:val="1"/>
          <w:sz w:val="72"/>
          <w:szCs w:val="72"/>
        </w:rPr>
      </w:pPr>
      <w:r w:rsidDel="00000000" w:rsidR="00000000" w:rsidRPr="00000000">
        <w:rPr>
          <w:b w:val="1"/>
          <w:sz w:val="72"/>
          <w:szCs w:val="72"/>
          <w:rtl w:val="0"/>
        </w:rPr>
        <w:t xml:space="preserve">2022/2023</w:t>
      </w:r>
    </w:p>
    <w:p w:rsidR="00000000" w:rsidDel="00000000" w:rsidP="00000000" w:rsidRDefault="00000000" w:rsidRPr="00000000" w14:paraId="00000008">
      <w:pPr>
        <w:pageBreakBefore w:val="0"/>
        <w:spacing w:line="276" w:lineRule="auto"/>
        <w:rPr/>
      </w:pPr>
      <w:r w:rsidDel="00000000" w:rsidR="00000000" w:rsidRPr="00000000">
        <w:rPr>
          <w:rtl w:val="0"/>
        </w:rPr>
      </w:r>
    </w:p>
    <w:p w:rsidR="00000000" w:rsidDel="00000000" w:rsidP="00000000" w:rsidRDefault="00000000" w:rsidRPr="00000000" w14:paraId="00000009">
      <w:pPr>
        <w:pageBreakBefore w:val="0"/>
        <w:spacing w:line="276" w:lineRule="auto"/>
        <w:rPr/>
      </w:pPr>
      <w:r w:rsidDel="00000000" w:rsidR="00000000" w:rsidRPr="00000000">
        <w:rPr>
          <w:rtl w:val="0"/>
        </w:rPr>
      </w:r>
    </w:p>
    <w:p w:rsidR="00000000" w:rsidDel="00000000" w:rsidP="00000000" w:rsidRDefault="00000000" w:rsidRPr="00000000" w14:paraId="0000000A">
      <w:pPr>
        <w:pageBreakBefore w:val="0"/>
        <w:spacing w:line="276" w:lineRule="auto"/>
        <w:rPr/>
      </w:pPr>
      <w:r w:rsidDel="00000000" w:rsidR="00000000" w:rsidRPr="00000000">
        <w:rPr>
          <w:rtl w:val="0"/>
        </w:rPr>
      </w:r>
    </w:p>
    <w:p w:rsidR="00000000" w:rsidDel="00000000" w:rsidP="00000000" w:rsidRDefault="00000000" w:rsidRPr="00000000" w14:paraId="0000000B">
      <w:pPr>
        <w:pageBreakBefore w:val="0"/>
        <w:spacing w:line="276" w:lineRule="auto"/>
        <w:rPr/>
      </w:pPr>
      <w:r w:rsidDel="00000000" w:rsidR="00000000" w:rsidRPr="00000000">
        <w:rPr>
          <w:rtl w:val="0"/>
        </w:rPr>
      </w:r>
    </w:p>
    <w:p w:rsidR="00000000" w:rsidDel="00000000" w:rsidP="00000000" w:rsidRDefault="00000000" w:rsidRPr="00000000" w14:paraId="0000000C">
      <w:pPr>
        <w:pageBreakBefore w:val="0"/>
        <w:spacing w:line="276" w:lineRule="auto"/>
        <w:rPr/>
      </w:pPr>
      <w:r w:rsidDel="00000000" w:rsidR="00000000" w:rsidRPr="00000000">
        <w:rPr>
          <w:rtl w:val="0"/>
        </w:rPr>
      </w:r>
    </w:p>
    <w:p w:rsidR="00000000" w:rsidDel="00000000" w:rsidP="00000000" w:rsidRDefault="00000000" w:rsidRPr="00000000" w14:paraId="0000000D">
      <w:pPr>
        <w:pageBreakBefore w:val="0"/>
        <w:spacing w:line="276" w:lineRule="auto"/>
        <w:jc w:val="center"/>
        <w:rPr/>
      </w:pPr>
      <w:r w:rsidDel="00000000" w:rsidR="00000000" w:rsidRPr="00000000">
        <w:rPr>
          <w:rtl w:val="0"/>
        </w:rPr>
        <w:t xml:space="preserve">This Plan is to be reviewed annually to ensure it is compliant with </w:t>
        <w:br w:type="textWrapping"/>
        <w:t xml:space="preserve">JCQ (Joint Council for Qualifications) requirements, </w:t>
      </w:r>
    </w:p>
    <w:p w:rsidR="00000000" w:rsidDel="00000000" w:rsidP="00000000" w:rsidRDefault="00000000" w:rsidRPr="00000000" w14:paraId="0000000E">
      <w:pPr>
        <w:pageBreakBefore w:val="0"/>
        <w:spacing w:line="276" w:lineRule="auto"/>
        <w:jc w:val="center"/>
        <w:rPr/>
      </w:pPr>
      <w:r w:rsidDel="00000000" w:rsidR="00000000" w:rsidRPr="00000000">
        <w:rPr>
          <w:rtl w:val="0"/>
        </w:rPr>
        <w:t xml:space="preserve">and to ensure it is updated to reflect current </w:t>
      </w:r>
    </w:p>
    <w:p w:rsidR="00000000" w:rsidDel="00000000" w:rsidP="00000000" w:rsidRDefault="00000000" w:rsidRPr="00000000" w14:paraId="0000000F">
      <w:pPr>
        <w:pageBreakBefore w:val="0"/>
        <w:spacing w:line="276" w:lineRule="auto"/>
        <w:jc w:val="center"/>
        <w:rPr/>
      </w:pPr>
      <w:r w:rsidDel="00000000" w:rsidR="00000000" w:rsidRPr="00000000">
        <w:rPr>
          <w:rtl w:val="0"/>
        </w:rPr>
        <w:t xml:space="preserve">personnel, policy and school procedures and arrangements.</w:t>
      </w:r>
    </w:p>
    <w:p w:rsidR="00000000" w:rsidDel="00000000" w:rsidP="00000000" w:rsidRDefault="00000000" w:rsidRPr="00000000" w14:paraId="00000010">
      <w:pPr>
        <w:pageBreakBefore w:val="0"/>
        <w:spacing w:line="276" w:lineRule="auto"/>
        <w:rPr/>
      </w:pPr>
      <w:r w:rsidDel="00000000" w:rsidR="00000000" w:rsidRPr="00000000">
        <w:rPr>
          <w:rtl w:val="0"/>
        </w:rPr>
      </w:r>
    </w:p>
    <w:p w:rsidR="00000000" w:rsidDel="00000000" w:rsidP="00000000" w:rsidRDefault="00000000" w:rsidRPr="00000000" w14:paraId="00000011">
      <w:pPr>
        <w:pageBreakBefore w:val="0"/>
        <w:spacing w:line="276" w:lineRule="auto"/>
        <w:rPr/>
      </w:pPr>
      <w:r w:rsidDel="00000000" w:rsidR="00000000" w:rsidRPr="00000000">
        <w:rPr>
          <w:rtl w:val="0"/>
        </w:rPr>
      </w:r>
    </w:p>
    <w:p w:rsidR="00000000" w:rsidDel="00000000" w:rsidP="00000000" w:rsidRDefault="00000000" w:rsidRPr="00000000" w14:paraId="00000012">
      <w:pPr>
        <w:pageBreakBefore w:val="0"/>
        <w:spacing w:line="276" w:lineRule="auto"/>
        <w:rPr/>
      </w:pPr>
      <w:r w:rsidDel="00000000" w:rsidR="00000000" w:rsidRPr="00000000">
        <w:rPr>
          <w:rtl w:val="0"/>
        </w:rPr>
      </w:r>
    </w:p>
    <w:p w:rsidR="00000000" w:rsidDel="00000000" w:rsidP="00000000" w:rsidRDefault="00000000" w:rsidRPr="00000000" w14:paraId="00000013">
      <w:pPr>
        <w:pageBreakBefore w:val="0"/>
        <w:spacing w:line="276" w:lineRule="auto"/>
        <w:rPr/>
      </w:pPr>
      <w:r w:rsidDel="00000000" w:rsidR="00000000" w:rsidRPr="00000000">
        <w:rPr>
          <w:rtl w:val="0"/>
        </w:rPr>
        <w:t xml:space="preserve">Last Reviewed: February 2023</w:t>
      </w:r>
    </w:p>
    <w:p w:rsidR="00000000" w:rsidDel="00000000" w:rsidP="00000000" w:rsidRDefault="00000000" w:rsidRPr="00000000" w14:paraId="00000014">
      <w:pPr>
        <w:pageBreakBefore w:val="0"/>
        <w:spacing w:line="276" w:lineRule="auto"/>
        <w:rPr/>
      </w:pPr>
      <w:r w:rsidDel="00000000" w:rsidR="00000000" w:rsidRPr="00000000">
        <w:rPr>
          <w:rtl w:val="0"/>
        </w:rPr>
        <w:t xml:space="preserve">Next Review:  February 2024</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b w:val="1"/>
          <w:sz w:val="28"/>
          <w:szCs w:val="28"/>
          <w:rtl w:val="0"/>
        </w:rPr>
        <w:t xml:space="preserve">K</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ey staff involved in Exams and contingency planning </w:t>
      </w:r>
      <w:r w:rsidDel="00000000" w:rsidR="00000000" w:rsidRPr="00000000">
        <w:rPr>
          <w:b w:val="1"/>
          <w:sz w:val="28"/>
          <w:szCs w:val="28"/>
          <w:rtl w:val="0"/>
        </w:rPr>
        <w:t xml:space="preserve">2022/2023</w:t>
      </w:r>
      <w:r w:rsidDel="00000000" w:rsidR="00000000" w:rsidRPr="00000000">
        <w:rPr>
          <w:rtl w:val="0"/>
        </w:rPr>
      </w:r>
    </w:p>
    <w:tbl>
      <w:tblPr>
        <w:tblStyle w:val="Table1"/>
        <w:tblW w:w="10155.0" w:type="dxa"/>
        <w:jc w:val="left"/>
        <w:tblInd w:w="-108.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3405"/>
        <w:gridCol w:w="4350"/>
        <w:gridCol w:w="2400"/>
        <w:tblGridChange w:id="0">
          <w:tblGrid>
            <w:gridCol w:w="3405"/>
            <w:gridCol w:w="4350"/>
            <w:gridCol w:w="2400"/>
          </w:tblGrid>
        </w:tblGridChange>
      </w:tblGrid>
      <w:tr>
        <w:trPr>
          <w:cantSplit w:val="0"/>
          <w:tblHeader w:val="0"/>
        </w:trPr>
        <w:tc>
          <w:tcPr>
            <w:shd w:fill="d9d9d9" w:val="clear"/>
          </w:tcPr>
          <w:p w:rsidR="00000000" w:rsidDel="00000000" w:rsidP="00000000" w:rsidRDefault="00000000" w:rsidRPr="00000000" w14:paraId="00000016">
            <w:pPr>
              <w:pageBreakBefore w:val="0"/>
              <w:spacing w:after="120" w:before="120" w:lineRule="auto"/>
              <w:rPr>
                <w:b w:val="1"/>
                <w:sz w:val="24"/>
                <w:szCs w:val="24"/>
              </w:rPr>
            </w:pPr>
            <w:r w:rsidDel="00000000" w:rsidR="00000000" w:rsidRPr="00000000">
              <w:rPr>
                <w:b w:val="1"/>
                <w:sz w:val="24"/>
                <w:szCs w:val="24"/>
                <w:rtl w:val="0"/>
              </w:rPr>
              <w:t xml:space="preserve">Role</w:t>
            </w:r>
          </w:p>
        </w:tc>
        <w:tc>
          <w:tcPr>
            <w:shd w:fill="d9d9d9" w:val="clear"/>
          </w:tcPr>
          <w:p w:rsidR="00000000" w:rsidDel="00000000" w:rsidP="00000000" w:rsidRDefault="00000000" w:rsidRPr="00000000" w14:paraId="00000017">
            <w:pPr>
              <w:pageBreakBefore w:val="0"/>
              <w:spacing w:after="120" w:before="120" w:lineRule="auto"/>
              <w:rPr>
                <w:b w:val="1"/>
                <w:sz w:val="24"/>
                <w:szCs w:val="24"/>
              </w:rPr>
            </w:pPr>
            <w:r w:rsidDel="00000000" w:rsidR="00000000" w:rsidRPr="00000000">
              <w:rPr>
                <w:b w:val="1"/>
                <w:sz w:val="24"/>
                <w:szCs w:val="24"/>
                <w:rtl w:val="0"/>
              </w:rPr>
              <w:t xml:space="preserve">Job Title</w:t>
            </w:r>
          </w:p>
        </w:tc>
        <w:tc>
          <w:tcPr>
            <w:shd w:fill="d9d9d9" w:val="clear"/>
          </w:tcPr>
          <w:p w:rsidR="00000000" w:rsidDel="00000000" w:rsidP="00000000" w:rsidRDefault="00000000" w:rsidRPr="00000000" w14:paraId="00000018">
            <w:pPr>
              <w:pageBreakBefore w:val="0"/>
              <w:spacing w:after="120" w:before="120" w:lineRule="auto"/>
              <w:rPr>
                <w:b w:val="1"/>
                <w:sz w:val="24"/>
                <w:szCs w:val="24"/>
              </w:rPr>
            </w:pPr>
            <w:r w:rsidDel="00000000" w:rsidR="00000000" w:rsidRPr="00000000">
              <w:rPr>
                <w:b w:val="1"/>
                <w:sz w:val="24"/>
                <w:szCs w:val="24"/>
                <w:rtl w:val="0"/>
              </w:rPr>
              <w:t xml:space="preserve">Currently </w:t>
            </w:r>
          </w:p>
        </w:tc>
      </w:tr>
      <w:tr>
        <w:trPr>
          <w:cantSplit w:val="0"/>
          <w:trHeight w:val="390" w:hRule="atLeast"/>
          <w:tblHeader w:val="0"/>
        </w:trPr>
        <w:tc>
          <w:tcPr/>
          <w:p w:rsidR="00000000" w:rsidDel="00000000" w:rsidP="00000000" w:rsidRDefault="00000000" w:rsidRPr="00000000" w14:paraId="00000019">
            <w:pPr>
              <w:pageBreakBefore w:val="0"/>
              <w:spacing w:after="120" w:before="120" w:lineRule="auto"/>
              <w:rPr>
                <w:sz w:val="24"/>
                <w:szCs w:val="24"/>
              </w:rPr>
            </w:pPr>
            <w:r w:rsidDel="00000000" w:rsidR="00000000" w:rsidRPr="00000000">
              <w:rPr>
                <w:sz w:val="24"/>
                <w:szCs w:val="24"/>
                <w:rtl w:val="0"/>
              </w:rPr>
              <w:t xml:space="preserve">Head of Centre</w:t>
            </w:r>
          </w:p>
        </w:tc>
        <w:tc>
          <w:tcPr/>
          <w:p w:rsidR="00000000" w:rsidDel="00000000" w:rsidP="00000000" w:rsidRDefault="00000000" w:rsidRPr="00000000" w14:paraId="0000001A">
            <w:pPr>
              <w:pageBreakBefore w:val="0"/>
              <w:spacing w:after="120" w:before="120" w:lineRule="auto"/>
              <w:rPr>
                <w:b w:val="1"/>
                <w:sz w:val="24"/>
                <w:szCs w:val="24"/>
              </w:rPr>
            </w:pPr>
            <w:r w:rsidDel="00000000" w:rsidR="00000000" w:rsidRPr="00000000">
              <w:rPr>
                <w:b w:val="1"/>
                <w:sz w:val="24"/>
                <w:szCs w:val="24"/>
                <w:rtl w:val="0"/>
              </w:rPr>
              <w:t xml:space="preserve">Headteacher</w:t>
            </w:r>
          </w:p>
        </w:tc>
        <w:tc>
          <w:tcPr/>
          <w:p w:rsidR="00000000" w:rsidDel="00000000" w:rsidP="00000000" w:rsidRDefault="00000000" w:rsidRPr="00000000" w14:paraId="0000001B">
            <w:pPr>
              <w:pageBreakBefore w:val="0"/>
              <w:spacing w:after="120" w:before="120" w:lineRule="auto"/>
              <w:rPr>
                <w:sz w:val="24"/>
                <w:szCs w:val="24"/>
              </w:rPr>
            </w:pPr>
            <w:r w:rsidDel="00000000" w:rsidR="00000000" w:rsidRPr="00000000">
              <w:rPr>
                <w:sz w:val="24"/>
                <w:szCs w:val="24"/>
                <w:rtl w:val="0"/>
              </w:rPr>
              <w:t xml:space="preserve">Mrs J Rigby</w:t>
            </w:r>
          </w:p>
        </w:tc>
      </w:tr>
      <w:tr>
        <w:trPr>
          <w:cantSplit w:val="0"/>
          <w:tblHeader w:val="0"/>
        </w:trPr>
        <w:tc>
          <w:tcPr/>
          <w:p w:rsidR="00000000" w:rsidDel="00000000" w:rsidP="00000000" w:rsidRDefault="00000000" w:rsidRPr="00000000" w14:paraId="0000001C">
            <w:pPr>
              <w:pageBreakBefore w:val="0"/>
              <w:spacing w:after="120" w:before="120" w:lineRule="auto"/>
              <w:rPr>
                <w:sz w:val="24"/>
                <w:szCs w:val="24"/>
              </w:rPr>
            </w:pPr>
            <w:r w:rsidDel="00000000" w:rsidR="00000000" w:rsidRPr="00000000">
              <w:rPr>
                <w:sz w:val="24"/>
                <w:szCs w:val="24"/>
                <w:rtl w:val="0"/>
              </w:rPr>
              <w:t xml:space="preserve">Exams Officer Line Manager </w:t>
            </w:r>
          </w:p>
        </w:tc>
        <w:tc>
          <w:tcPr/>
          <w:p w:rsidR="00000000" w:rsidDel="00000000" w:rsidP="00000000" w:rsidRDefault="00000000" w:rsidRPr="00000000" w14:paraId="0000001D">
            <w:pPr>
              <w:pageBreakBefore w:val="0"/>
              <w:spacing w:after="120" w:before="120" w:lineRule="auto"/>
              <w:rPr>
                <w:b w:val="1"/>
                <w:sz w:val="24"/>
                <w:szCs w:val="24"/>
              </w:rPr>
            </w:pPr>
            <w:r w:rsidDel="00000000" w:rsidR="00000000" w:rsidRPr="00000000">
              <w:rPr>
                <w:b w:val="1"/>
                <w:sz w:val="24"/>
                <w:szCs w:val="24"/>
                <w:rtl w:val="0"/>
              </w:rPr>
              <w:t xml:space="preserve">Assistant Headteacher KS5</w:t>
            </w:r>
          </w:p>
          <w:p w:rsidR="00000000" w:rsidDel="00000000" w:rsidP="00000000" w:rsidRDefault="00000000" w:rsidRPr="00000000" w14:paraId="0000001E">
            <w:pPr>
              <w:pageBreakBefore w:val="0"/>
              <w:spacing w:after="120" w:before="120" w:lineRule="auto"/>
              <w:rPr>
                <w:b w:val="1"/>
                <w:sz w:val="24"/>
                <w:szCs w:val="24"/>
              </w:rPr>
            </w:pPr>
            <w:r w:rsidDel="00000000" w:rsidR="00000000" w:rsidRPr="00000000">
              <w:rPr>
                <w:b w:val="1"/>
                <w:sz w:val="24"/>
                <w:szCs w:val="24"/>
                <w:rtl w:val="0"/>
              </w:rPr>
              <w:t xml:space="preserve">Deputy Assistant Headteacher KS5</w:t>
            </w:r>
          </w:p>
        </w:tc>
        <w:tc>
          <w:tcPr/>
          <w:p w:rsidR="00000000" w:rsidDel="00000000" w:rsidP="00000000" w:rsidRDefault="00000000" w:rsidRPr="00000000" w14:paraId="0000001F">
            <w:pPr>
              <w:pageBreakBefore w:val="0"/>
              <w:spacing w:after="120" w:before="120" w:lineRule="auto"/>
              <w:rPr>
                <w:sz w:val="24"/>
                <w:szCs w:val="24"/>
              </w:rPr>
            </w:pPr>
            <w:r w:rsidDel="00000000" w:rsidR="00000000" w:rsidRPr="00000000">
              <w:rPr>
                <w:sz w:val="24"/>
                <w:szCs w:val="24"/>
                <w:rtl w:val="0"/>
              </w:rPr>
              <w:t xml:space="preserve">Miss M Taylor</w:t>
            </w:r>
          </w:p>
          <w:p w:rsidR="00000000" w:rsidDel="00000000" w:rsidP="00000000" w:rsidRDefault="00000000" w:rsidRPr="00000000" w14:paraId="00000020">
            <w:pPr>
              <w:pageBreakBefore w:val="0"/>
              <w:spacing w:after="120" w:before="120" w:lineRule="auto"/>
              <w:rPr>
                <w:sz w:val="24"/>
                <w:szCs w:val="24"/>
              </w:rPr>
            </w:pPr>
            <w:r w:rsidDel="00000000" w:rsidR="00000000" w:rsidRPr="00000000">
              <w:rPr>
                <w:sz w:val="24"/>
                <w:szCs w:val="24"/>
                <w:rtl w:val="0"/>
              </w:rPr>
              <w:t xml:space="preserve">Mrs A Fabisch</w:t>
            </w:r>
          </w:p>
        </w:tc>
      </w:tr>
      <w:tr>
        <w:trPr>
          <w:cantSplit w:val="0"/>
          <w:tblHeader w:val="0"/>
        </w:trPr>
        <w:tc>
          <w:tcPr/>
          <w:p w:rsidR="00000000" w:rsidDel="00000000" w:rsidP="00000000" w:rsidRDefault="00000000" w:rsidRPr="00000000" w14:paraId="00000021">
            <w:pPr>
              <w:pageBreakBefore w:val="0"/>
              <w:spacing w:after="120" w:before="120" w:lineRule="auto"/>
              <w:rPr>
                <w:sz w:val="24"/>
                <w:szCs w:val="24"/>
              </w:rPr>
            </w:pPr>
            <w:r w:rsidDel="00000000" w:rsidR="00000000" w:rsidRPr="00000000">
              <w:rPr>
                <w:rtl w:val="0"/>
              </w:rPr>
            </w:r>
          </w:p>
        </w:tc>
        <w:tc>
          <w:tcPr/>
          <w:p w:rsidR="00000000" w:rsidDel="00000000" w:rsidP="00000000" w:rsidRDefault="00000000" w:rsidRPr="00000000" w14:paraId="00000022">
            <w:pPr>
              <w:pageBreakBefore w:val="0"/>
              <w:spacing w:after="120" w:before="120" w:lineRule="auto"/>
              <w:rPr>
                <w:b w:val="1"/>
                <w:sz w:val="24"/>
                <w:szCs w:val="24"/>
              </w:rPr>
            </w:pPr>
            <w:r w:rsidDel="00000000" w:rsidR="00000000" w:rsidRPr="00000000">
              <w:rPr>
                <w:b w:val="1"/>
                <w:sz w:val="24"/>
                <w:szCs w:val="24"/>
                <w:rtl w:val="0"/>
              </w:rPr>
              <w:t xml:space="preserve">Deputy Headteacher (Curriculum)</w:t>
            </w:r>
          </w:p>
        </w:tc>
        <w:tc>
          <w:tcPr/>
          <w:p w:rsidR="00000000" w:rsidDel="00000000" w:rsidP="00000000" w:rsidRDefault="00000000" w:rsidRPr="00000000" w14:paraId="00000023">
            <w:pPr>
              <w:pageBreakBefore w:val="0"/>
              <w:spacing w:after="120" w:before="120" w:lineRule="auto"/>
              <w:rPr>
                <w:sz w:val="24"/>
                <w:szCs w:val="24"/>
              </w:rPr>
            </w:pPr>
            <w:r w:rsidDel="00000000" w:rsidR="00000000" w:rsidRPr="00000000">
              <w:rPr>
                <w:sz w:val="24"/>
                <w:szCs w:val="24"/>
                <w:rtl w:val="0"/>
              </w:rPr>
              <w:t xml:space="preserve">Ms C Caddell</w:t>
            </w:r>
          </w:p>
        </w:tc>
      </w:tr>
      <w:tr>
        <w:trPr>
          <w:cantSplit w:val="0"/>
          <w:tblHeader w:val="0"/>
        </w:trPr>
        <w:tc>
          <w:tcPr/>
          <w:p w:rsidR="00000000" w:rsidDel="00000000" w:rsidP="00000000" w:rsidRDefault="00000000" w:rsidRPr="00000000" w14:paraId="00000024">
            <w:pPr>
              <w:pageBreakBefore w:val="0"/>
              <w:spacing w:after="120" w:before="120" w:lineRule="auto"/>
              <w:rPr>
                <w:sz w:val="24"/>
                <w:szCs w:val="24"/>
              </w:rPr>
            </w:pPr>
            <w:r w:rsidDel="00000000" w:rsidR="00000000" w:rsidRPr="00000000">
              <w:rPr>
                <w:sz w:val="24"/>
                <w:szCs w:val="24"/>
                <w:rtl w:val="0"/>
              </w:rPr>
              <w:t xml:space="preserve">Exams Officer</w:t>
            </w:r>
          </w:p>
        </w:tc>
        <w:tc>
          <w:tcPr/>
          <w:p w:rsidR="00000000" w:rsidDel="00000000" w:rsidP="00000000" w:rsidRDefault="00000000" w:rsidRPr="00000000" w14:paraId="00000025">
            <w:pPr>
              <w:pageBreakBefore w:val="0"/>
              <w:spacing w:after="120" w:before="120" w:lineRule="auto"/>
              <w:rPr>
                <w:b w:val="1"/>
                <w:sz w:val="24"/>
                <w:szCs w:val="24"/>
              </w:rPr>
            </w:pPr>
            <w:r w:rsidDel="00000000" w:rsidR="00000000" w:rsidRPr="00000000">
              <w:rPr>
                <w:b w:val="1"/>
                <w:sz w:val="24"/>
                <w:szCs w:val="24"/>
                <w:rtl w:val="0"/>
              </w:rPr>
              <w:t xml:space="preserve">Exams &amp; Admin Officer</w:t>
            </w:r>
          </w:p>
        </w:tc>
        <w:tc>
          <w:tcPr/>
          <w:p w:rsidR="00000000" w:rsidDel="00000000" w:rsidP="00000000" w:rsidRDefault="00000000" w:rsidRPr="00000000" w14:paraId="00000026">
            <w:pPr>
              <w:pageBreakBefore w:val="0"/>
              <w:spacing w:after="120" w:before="120" w:lineRule="auto"/>
              <w:rPr>
                <w:sz w:val="24"/>
                <w:szCs w:val="24"/>
              </w:rPr>
            </w:pPr>
            <w:r w:rsidDel="00000000" w:rsidR="00000000" w:rsidRPr="00000000">
              <w:rPr>
                <w:sz w:val="24"/>
                <w:szCs w:val="24"/>
                <w:rtl w:val="0"/>
              </w:rPr>
              <w:t xml:space="preserve">Mrs A Norris</w:t>
            </w:r>
          </w:p>
        </w:tc>
      </w:tr>
      <w:tr>
        <w:trPr>
          <w:cantSplit w:val="0"/>
          <w:trHeight w:val="240" w:hRule="atLeast"/>
          <w:tblHeader w:val="0"/>
        </w:trPr>
        <w:tc>
          <w:tcPr>
            <w:vMerge w:val="restart"/>
          </w:tcPr>
          <w:p w:rsidR="00000000" w:rsidDel="00000000" w:rsidP="00000000" w:rsidRDefault="00000000" w:rsidRPr="00000000" w14:paraId="00000027">
            <w:pPr>
              <w:pageBreakBefore w:val="0"/>
              <w:spacing w:after="120" w:before="120" w:lineRule="auto"/>
              <w:rPr>
                <w:sz w:val="24"/>
                <w:szCs w:val="24"/>
              </w:rPr>
            </w:pPr>
            <w:r w:rsidDel="00000000" w:rsidR="00000000" w:rsidRPr="00000000">
              <w:rPr>
                <w:sz w:val="24"/>
                <w:szCs w:val="24"/>
                <w:rtl w:val="0"/>
              </w:rPr>
              <w:t xml:space="preserve">Assistant Heads</w:t>
            </w:r>
          </w:p>
        </w:tc>
        <w:tc>
          <w:tcPr>
            <w:vMerge w:val="restart"/>
          </w:tcPr>
          <w:p w:rsidR="00000000" w:rsidDel="00000000" w:rsidP="00000000" w:rsidRDefault="00000000" w:rsidRPr="00000000" w14:paraId="00000028">
            <w:pPr>
              <w:pageBreakBefore w:val="0"/>
              <w:spacing w:after="120" w:before="120" w:lineRule="auto"/>
              <w:rPr>
                <w:sz w:val="24"/>
                <w:szCs w:val="24"/>
              </w:rPr>
            </w:pPr>
            <w:r w:rsidDel="00000000" w:rsidR="00000000" w:rsidRPr="00000000">
              <w:rPr>
                <w:b w:val="1"/>
                <w:sz w:val="24"/>
                <w:szCs w:val="24"/>
                <w:rtl w:val="0"/>
              </w:rPr>
              <w:t xml:space="preserve">Assistant Head - Sixth Form</w:t>
            </w:r>
            <w:r w:rsidDel="00000000" w:rsidR="00000000" w:rsidRPr="00000000">
              <w:rPr>
                <w:rtl w:val="0"/>
              </w:rPr>
            </w:r>
          </w:p>
        </w:tc>
        <w:tc>
          <w:tcPr>
            <w:vMerge w:val="restart"/>
          </w:tcPr>
          <w:p w:rsidR="00000000" w:rsidDel="00000000" w:rsidP="00000000" w:rsidRDefault="00000000" w:rsidRPr="00000000" w14:paraId="00000029">
            <w:pPr>
              <w:pageBreakBefore w:val="0"/>
              <w:spacing w:after="120" w:before="120" w:lineRule="auto"/>
              <w:rPr>
                <w:sz w:val="24"/>
                <w:szCs w:val="24"/>
              </w:rPr>
            </w:pPr>
            <w:r w:rsidDel="00000000" w:rsidR="00000000" w:rsidRPr="00000000">
              <w:rPr>
                <w:sz w:val="24"/>
                <w:szCs w:val="24"/>
                <w:rtl w:val="0"/>
              </w:rPr>
              <w:t xml:space="preserve">Ms M Taylor</w:t>
            </w:r>
          </w:p>
        </w:tc>
      </w:tr>
      <w:tr>
        <w:trPr>
          <w:cantSplit w:val="0"/>
          <w:trHeight w:val="240" w:hRule="atLeast"/>
          <w:tblHeader w:val="0"/>
        </w:trPr>
        <w:tc>
          <w:tcPr>
            <w:vMerge w:val="continue"/>
          </w:tcPr>
          <w:p w:rsidR="00000000" w:rsidDel="00000000" w:rsidP="00000000" w:rsidRDefault="00000000" w:rsidRPr="00000000" w14:paraId="0000002A">
            <w:pPr>
              <w:pageBreakBefore w:val="0"/>
              <w:spacing w:after="0" w:before="0" w:line="240" w:lineRule="auto"/>
              <w:ind w:left="0" w:firstLine="0"/>
              <w:rPr>
                <w:sz w:val="24"/>
                <w:szCs w:val="24"/>
              </w:rPr>
            </w:pPr>
            <w:r w:rsidDel="00000000" w:rsidR="00000000" w:rsidRPr="00000000">
              <w:rPr>
                <w:rtl w:val="0"/>
              </w:rPr>
            </w:r>
          </w:p>
        </w:tc>
        <w:tc>
          <w:tcPr>
            <w:vMerge w:val="continue"/>
          </w:tcPr>
          <w:p w:rsidR="00000000" w:rsidDel="00000000" w:rsidP="00000000" w:rsidRDefault="00000000" w:rsidRPr="00000000" w14:paraId="0000002B">
            <w:pPr>
              <w:pageBreakBefore w:val="0"/>
              <w:spacing w:after="0" w:before="0" w:line="240" w:lineRule="auto"/>
              <w:ind w:left="0" w:firstLine="0"/>
              <w:rPr>
                <w:sz w:val="24"/>
                <w:szCs w:val="24"/>
              </w:rPr>
            </w:pPr>
            <w:r w:rsidDel="00000000" w:rsidR="00000000" w:rsidRPr="00000000">
              <w:rPr>
                <w:rtl w:val="0"/>
              </w:rPr>
            </w:r>
          </w:p>
        </w:tc>
        <w:tc>
          <w:tcPr>
            <w:vMerge w:val="continue"/>
          </w:tcPr>
          <w:p w:rsidR="00000000" w:rsidDel="00000000" w:rsidP="00000000" w:rsidRDefault="00000000" w:rsidRPr="00000000" w14:paraId="0000002C">
            <w:pPr>
              <w:pageBreakBefore w:val="0"/>
              <w:spacing w:after="0" w:before="0" w:line="240" w:lineRule="auto"/>
              <w:ind w:left="0" w:firstLine="0"/>
              <w:rPr>
                <w:sz w:val="24"/>
                <w:szCs w:val="24"/>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2D">
            <w:pPr>
              <w:pageBreakBefore w:val="0"/>
              <w:spacing w:after="0" w:before="0" w:line="240" w:lineRule="auto"/>
              <w:ind w:left="0" w:firstLine="0"/>
              <w:rPr>
                <w:sz w:val="24"/>
                <w:szCs w:val="24"/>
              </w:rPr>
            </w:pPr>
            <w:r w:rsidDel="00000000" w:rsidR="00000000" w:rsidRPr="00000000">
              <w:rPr>
                <w:rtl w:val="0"/>
              </w:rPr>
            </w:r>
          </w:p>
        </w:tc>
        <w:tc>
          <w:tcPr/>
          <w:p w:rsidR="00000000" w:rsidDel="00000000" w:rsidP="00000000" w:rsidRDefault="00000000" w:rsidRPr="00000000" w14:paraId="0000002E">
            <w:pPr>
              <w:pageBreakBefore w:val="0"/>
              <w:spacing w:after="120" w:before="120" w:lineRule="auto"/>
              <w:rPr>
                <w:b w:val="1"/>
                <w:sz w:val="24"/>
                <w:szCs w:val="24"/>
              </w:rPr>
            </w:pPr>
            <w:r w:rsidDel="00000000" w:rsidR="00000000" w:rsidRPr="00000000">
              <w:rPr>
                <w:b w:val="1"/>
                <w:sz w:val="24"/>
                <w:szCs w:val="24"/>
                <w:rtl w:val="0"/>
              </w:rPr>
              <w:t xml:space="preserve">Assistant Head, Year 9,10 &amp; 11</w:t>
            </w:r>
          </w:p>
        </w:tc>
        <w:tc>
          <w:tcPr/>
          <w:p w:rsidR="00000000" w:rsidDel="00000000" w:rsidP="00000000" w:rsidRDefault="00000000" w:rsidRPr="00000000" w14:paraId="0000002F">
            <w:pPr>
              <w:pageBreakBefore w:val="0"/>
              <w:spacing w:after="120" w:before="120" w:lineRule="auto"/>
              <w:rPr>
                <w:sz w:val="24"/>
                <w:szCs w:val="24"/>
              </w:rPr>
            </w:pPr>
            <w:r w:rsidDel="00000000" w:rsidR="00000000" w:rsidRPr="00000000">
              <w:rPr>
                <w:sz w:val="24"/>
                <w:szCs w:val="24"/>
                <w:rtl w:val="0"/>
              </w:rPr>
              <w:t xml:space="preserve">Ms J Richards</w:t>
            </w:r>
          </w:p>
        </w:tc>
      </w:tr>
      <w:tr>
        <w:trPr>
          <w:cantSplit w:val="0"/>
          <w:trHeight w:val="240" w:hRule="atLeast"/>
          <w:tblHeader w:val="0"/>
        </w:trPr>
        <w:tc>
          <w:tcPr>
            <w:vMerge w:val="continue"/>
          </w:tcPr>
          <w:p w:rsidR="00000000" w:rsidDel="00000000" w:rsidP="00000000" w:rsidRDefault="00000000" w:rsidRPr="00000000" w14:paraId="00000030">
            <w:pPr>
              <w:pageBreakBefore w:val="0"/>
              <w:spacing w:after="0" w:before="0" w:line="240" w:lineRule="auto"/>
              <w:ind w:left="0" w:firstLine="0"/>
              <w:rPr>
                <w:sz w:val="24"/>
                <w:szCs w:val="24"/>
              </w:rPr>
            </w:pPr>
            <w:r w:rsidDel="00000000" w:rsidR="00000000" w:rsidRPr="00000000">
              <w:rPr>
                <w:rtl w:val="0"/>
              </w:rPr>
            </w:r>
          </w:p>
        </w:tc>
        <w:tc>
          <w:tcPr/>
          <w:p w:rsidR="00000000" w:rsidDel="00000000" w:rsidP="00000000" w:rsidRDefault="00000000" w:rsidRPr="00000000" w14:paraId="00000031">
            <w:pPr>
              <w:pageBreakBefore w:val="0"/>
              <w:spacing w:after="120" w:before="120" w:lineRule="auto"/>
              <w:rPr>
                <w:b w:val="1"/>
                <w:sz w:val="24"/>
                <w:szCs w:val="24"/>
              </w:rPr>
            </w:pPr>
            <w:r w:rsidDel="00000000" w:rsidR="00000000" w:rsidRPr="00000000">
              <w:rPr>
                <w:b w:val="1"/>
                <w:sz w:val="24"/>
                <w:szCs w:val="24"/>
                <w:rtl w:val="0"/>
              </w:rPr>
              <w:t xml:space="preserve">Assistant Head Year 7 &amp; 8</w:t>
            </w:r>
          </w:p>
        </w:tc>
        <w:tc>
          <w:tcPr/>
          <w:p w:rsidR="00000000" w:rsidDel="00000000" w:rsidP="00000000" w:rsidRDefault="00000000" w:rsidRPr="00000000" w14:paraId="00000032">
            <w:pPr>
              <w:pageBreakBefore w:val="0"/>
              <w:spacing w:after="120" w:before="120" w:lineRule="auto"/>
              <w:rPr>
                <w:sz w:val="24"/>
                <w:szCs w:val="24"/>
              </w:rPr>
            </w:pPr>
            <w:r w:rsidDel="00000000" w:rsidR="00000000" w:rsidRPr="00000000">
              <w:rPr>
                <w:sz w:val="24"/>
                <w:szCs w:val="24"/>
                <w:rtl w:val="0"/>
              </w:rPr>
              <w:t xml:space="preserve">Mr M Rainsbury</w:t>
            </w:r>
          </w:p>
        </w:tc>
      </w:tr>
      <w:tr>
        <w:trPr>
          <w:cantSplit w:val="0"/>
          <w:trHeight w:val="240" w:hRule="atLeast"/>
          <w:tblHeader w:val="0"/>
        </w:trPr>
        <w:tc>
          <w:tcPr>
            <w:vMerge w:val="continue"/>
          </w:tcPr>
          <w:p w:rsidR="00000000" w:rsidDel="00000000" w:rsidP="00000000" w:rsidRDefault="00000000" w:rsidRPr="00000000" w14:paraId="00000033">
            <w:pPr>
              <w:pageBreakBefore w:val="0"/>
              <w:spacing w:after="0" w:before="0" w:line="240" w:lineRule="auto"/>
              <w:ind w:left="0" w:firstLine="0"/>
              <w:rPr>
                <w:sz w:val="24"/>
                <w:szCs w:val="24"/>
              </w:rPr>
            </w:pPr>
            <w:r w:rsidDel="00000000" w:rsidR="00000000" w:rsidRPr="00000000">
              <w:rPr>
                <w:rtl w:val="0"/>
              </w:rPr>
            </w:r>
          </w:p>
        </w:tc>
        <w:tc>
          <w:tcPr/>
          <w:p w:rsidR="00000000" w:rsidDel="00000000" w:rsidP="00000000" w:rsidRDefault="00000000" w:rsidRPr="00000000" w14:paraId="00000034">
            <w:pPr>
              <w:pageBreakBefore w:val="0"/>
              <w:spacing w:after="120" w:before="120" w:lineRule="auto"/>
              <w:rPr>
                <w:b w:val="1"/>
                <w:sz w:val="24"/>
                <w:szCs w:val="24"/>
              </w:rPr>
            </w:pPr>
            <w:r w:rsidDel="00000000" w:rsidR="00000000" w:rsidRPr="00000000">
              <w:rPr>
                <w:b w:val="1"/>
                <w:sz w:val="24"/>
                <w:szCs w:val="24"/>
                <w:rtl w:val="0"/>
              </w:rPr>
              <w:t xml:space="preserve">Assistant Head, Pathway 1</w:t>
            </w:r>
          </w:p>
        </w:tc>
        <w:tc>
          <w:tcPr/>
          <w:p w:rsidR="00000000" w:rsidDel="00000000" w:rsidP="00000000" w:rsidRDefault="00000000" w:rsidRPr="00000000" w14:paraId="00000035">
            <w:pPr>
              <w:pageBreakBefore w:val="0"/>
              <w:spacing w:after="120" w:before="120" w:lineRule="auto"/>
              <w:rPr>
                <w:sz w:val="24"/>
                <w:szCs w:val="24"/>
              </w:rPr>
            </w:pPr>
            <w:r w:rsidDel="00000000" w:rsidR="00000000" w:rsidRPr="00000000">
              <w:rPr>
                <w:sz w:val="24"/>
                <w:szCs w:val="24"/>
                <w:rtl w:val="0"/>
              </w:rPr>
              <w:t xml:space="preserve">Ms A Willis</w:t>
            </w:r>
          </w:p>
        </w:tc>
      </w:tr>
      <w:tr>
        <w:trPr>
          <w:cantSplit w:val="0"/>
          <w:trHeight w:val="240" w:hRule="atLeast"/>
          <w:tblHeader w:val="0"/>
        </w:trPr>
        <w:tc>
          <w:tcPr>
            <w:vMerge w:val="continue"/>
          </w:tcPr>
          <w:p w:rsidR="00000000" w:rsidDel="00000000" w:rsidP="00000000" w:rsidRDefault="00000000" w:rsidRPr="00000000" w14:paraId="00000036">
            <w:pPr>
              <w:pageBreakBefore w:val="0"/>
              <w:spacing w:after="0" w:before="0" w:line="240" w:lineRule="auto"/>
              <w:ind w:left="0" w:firstLine="0"/>
              <w:rPr>
                <w:sz w:val="24"/>
                <w:szCs w:val="24"/>
              </w:rPr>
            </w:pPr>
            <w:r w:rsidDel="00000000" w:rsidR="00000000" w:rsidRPr="00000000">
              <w:rPr>
                <w:rtl w:val="0"/>
              </w:rPr>
            </w:r>
          </w:p>
        </w:tc>
        <w:tc>
          <w:tcPr/>
          <w:p w:rsidR="00000000" w:rsidDel="00000000" w:rsidP="00000000" w:rsidRDefault="00000000" w:rsidRPr="00000000" w14:paraId="00000037">
            <w:pPr>
              <w:pageBreakBefore w:val="0"/>
              <w:spacing w:after="120" w:before="120" w:lineRule="auto"/>
              <w:rPr>
                <w:b w:val="1"/>
                <w:sz w:val="24"/>
                <w:szCs w:val="24"/>
              </w:rPr>
            </w:pPr>
            <w:r w:rsidDel="00000000" w:rsidR="00000000" w:rsidRPr="00000000">
              <w:rPr>
                <w:b w:val="1"/>
                <w:sz w:val="24"/>
                <w:szCs w:val="24"/>
                <w:rtl w:val="0"/>
              </w:rPr>
              <w:t xml:space="preserve">Assistant Head, Work Force Development</w:t>
            </w:r>
          </w:p>
        </w:tc>
        <w:tc>
          <w:tcPr/>
          <w:p w:rsidR="00000000" w:rsidDel="00000000" w:rsidP="00000000" w:rsidRDefault="00000000" w:rsidRPr="00000000" w14:paraId="00000038">
            <w:pPr>
              <w:pageBreakBefore w:val="0"/>
              <w:spacing w:after="120" w:before="120" w:lineRule="auto"/>
              <w:rPr>
                <w:sz w:val="24"/>
                <w:szCs w:val="24"/>
              </w:rPr>
            </w:pPr>
            <w:r w:rsidDel="00000000" w:rsidR="00000000" w:rsidRPr="00000000">
              <w:rPr>
                <w:sz w:val="24"/>
                <w:szCs w:val="24"/>
                <w:rtl w:val="0"/>
              </w:rPr>
              <w:t xml:space="preserve">Mrs A Mistry</w:t>
            </w:r>
          </w:p>
        </w:tc>
      </w:tr>
      <w:tr>
        <w:trPr>
          <w:cantSplit w:val="0"/>
          <w:tblHeader w:val="0"/>
        </w:trPr>
        <w:tc>
          <w:tcPr/>
          <w:p w:rsidR="00000000" w:rsidDel="00000000" w:rsidP="00000000" w:rsidRDefault="00000000" w:rsidRPr="00000000" w14:paraId="00000039">
            <w:pPr>
              <w:pageBreakBefore w:val="0"/>
              <w:spacing w:after="120" w:before="120" w:lineRule="auto"/>
              <w:rPr>
                <w:sz w:val="24"/>
                <w:szCs w:val="24"/>
              </w:rPr>
            </w:pPr>
            <w:r w:rsidDel="00000000" w:rsidR="00000000" w:rsidRPr="00000000">
              <w:rPr>
                <w:rtl w:val="0"/>
              </w:rPr>
            </w:r>
          </w:p>
        </w:tc>
        <w:tc>
          <w:tcPr/>
          <w:p w:rsidR="00000000" w:rsidDel="00000000" w:rsidP="00000000" w:rsidRDefault="00000000" w:rsidRPr="00000000" w14:paraId="0000003A">
            <w:pPr>
              <w:pageBreakBefore w:val="0"/>
              <w:spacing w:after="120" w:before="120" w:lineRule="auto"/>
              <w:rPr>
                <w:b w:val="1"/>
                <w:sz w:val="24"/>
                <w:szCs w:val="24"/>
              </w:rPr>
            </w:pPr>
            <w:r w:rsidDel="00000000" w:rsidR="00000000" w:rsidRPr="00000000">
              <w:rPr>
                <w:b w:val="1"/>
                <w:sz w:val="24"/>
                <w:szCs w:val="24"/>
                <w:rtl w:val="0"/>
              </w:rPr>
              <w:t xml:space="preserve">Deputy </w:t>
            </w:r>
            <w:r w:rsidDel="00000000" w:rsidR="00000000" w:rsidRPr="00000000">
              <w:rPr>
                <w:b w:val="1"/>
                <w:sz w:val="24"/>
                <w:szCs w:val="24"/>
                <w:rtl w:val="0"/>
              </w:rPr>
              <w:t xml:space="preserve">Assistant Head</w:t>
            </w:r>
            <w:r w:rsidDel="00000000" w:rsidR="00000000" w:rsidRPr="00000000">
              <w:rPr>
                <w:b w:val="1"/>
                <w:sz w:val="24"/>
                <w:szCs w:val="24"/>
                <w:rtl w:val="0"/>
              </w:rPr>
              <w:t xml:space="preserve"> of Sixth Form</w:t>
            </w:r>
          </w:p>
        </w:tc>
        <w:tc>
          <w:tcPr/>
          <w:p w:rsidR="00000000" w:rsidDel="00000000" w:rsidP="00000000" w:rsidRDefault="00000000" w:rsidRPr="00000000" w14:paraId="0000003B">
            <w:pPr>
              <w:pageBreakBefore w:val="0"/>
              <w:spacing w:after="120" w:before="120" w:lineRule="auto"/>
              <w:rPr>
                <w:sz w:val="24"/>
                <w:szCs w:val="24"/>
              </w:rPr>
            </w:pPr>
            <w:r w:rsidDel="00000000" w:rsidR="00000000" w:rsidRPr="00000000">
              <w:rPr>
                <w:sz w:val="24"/>
                <w:szCs w:val="24"/>
                <w:rtl w:val="0"/>
              </w:rPr>
              <w:t xml:space="preserve">Mrs A Fabisch</w:t>
            </w:r>
          </w:p>
        </w:tc>
      </w:tr>
      <w:tr>
        <w:trPr>
          <w:cantSplit w:val="0"/>
          <w:tblHeader w:val="0"/>
        </w:trPr>
        <w:tc>
          <w:tcPr/>
          <w:p w:rsidR="00000000" w:rsidDel="00000000" w:rsidP="00000000" w:rsidRDefault="00000000" w:rsidRPr="00000000" w14:paraId="0000003C">
            <w:pPr>
              <w:pageBreakBefore w:val="0"/>
              <w:spacing w:after="120" w:before="120" w:lineRule="auto"/>
              <w:rPr>
                <w:sz w:val="24"/>
                <w:szCs w:val="24"/>
              </w:rPr>
            </w:pPr>
            <w:r w:rsidDel="00000000" w:rsidR="00000000" w:rsidRPr="00000000">
              <w:rPr>
                <w:sz w:val="24"/>
                <w:szCs w:val="24"/>
                <w:rtl w:val="0"/>
              </w:rPr>
              <w:t xml:space="preserve">TA Team Leaders</w:t>
            </w:r>
          </w:p>
        </w:tc>
        <w:tc>
          <w:tcPr/>
          <w:p w:rsidR="00000000" w:rsidDel="00000000" w:rsidP="00000000" w:rsidRDefault="00000000" w:rsidRPr="00000000" w14:paraId="0000003D">
            <w:pPr>
              <w:pageBreakBefore w:val="0"/>
              <w:spacing w:after="120" w:before="120" w:lineRule="auto"/>
              <w:rPr>
                <w:b w:val="1"/>
                <w:sz w:val="24"/>
                <w:szCs w:val="24"/>
              </w:rPr>
            </w:pPr>
            <w:r w:rsidDel="00000000" w:rsidR="00000000" w:rsidRPr="00000000">
              <w:rPr>
                <w:rtl w:val="0"/>
              </w:rPr>
            </w:r>
          </w:p>
        </w:tc>
        <w:tc>
          <w:tcPr/>
          <w:p w:rsidR="00000000" w:rsidDel="00000000" w:rsidP="00000000" w:rsidRDefault="00000000" w:rsidRPr="00000000" w14:paraId="0000003E">
            <w:pPr>
              <w:pageBreakBefore w:val="0"/>
              <w:spacing w:after="120" w:before="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pageBreakBefore w:val="0"/>
              <w:spacing w:after="120" w:before="120" w:lineRule="auto"/>
              <w:rPr>
                <w:sz w:val="24"/>
                <w:szCs w:val="24"/>
              </w:rPr>
            </w:pPr>
            <w:r w:rsidDel="00000000" w:rsidR="00000000" w:rsidRPr="00000000">
              <w:rPr>
                <w:rtl w:val="0"/>
              </w:rPr>
            </w:r>
          </w:p>
        </w:tc>
        <w:tc>
          <w:tcPr/>
          <w:p w:rsidR="00000000" w:rsidDel="00000000" w:rsidP="00000000" w:rsidRDefault="00000000" w:rsidRPr="00000000" w14:paraId="00000040">
            <w:pPr>
              <w:pageBreakBefore w:val="0"/>
              <w:spacing w:after="120" w:before="120" w:lineRule="auto"/>
              <w:rPr>
                <w:b w:val="1"/>
                <w:sz w:val="24"/>
                <w:szCs w:val="24"/>
              </w:rPr>
            </w:pPr>
            <w:r w:rsidDel="00000000" w:rsidR="00000000" w:rsidRPr="00000000">
              <w:rPr>
                <w:b w:val="1"/>
                <w:sz w:val="24"/>
                <w:szCs w:val="24"/>
                <w:rtl w:val="0"/>
              </w:rPr>
              <w:t xml:space="preserve">TA Team Leader – KS5</w:t>
            </w:r>
          </w:p>
          <w:p w:rsidR="00000000" w:rsidDel="00000000" w:rsidP="00000000" w:rsidRDefault="00000000" w:rsidRPr="00000000" w14:paraId="00000041">
            <w:pPr>
              <w:pageBreakBefore w:val="0"/>
              <w:spacing w:after="120" w:before="120" w:lineRule="auto"/>
              <w:rPr>
                <w:b w:val="1"/>
                <w:sz w:val="24"/>
                <w:szCs w:val="24"/>
              </w:rPr>
            </w:pPr>
            <w:r w:rsidDel="00000000" w:rsidR="00000000" w:rsidRPr="00000000">
              <w:rPr>
                <w:rtl w:val="0"/>
              </w:rPr>
            </w:r>
          </w:p>
        </w:tc>
        <w:tc>
          <w:tcPr/>
          <w:p w:rsidR="00000000" w:rsidDel="00000000" w:rsidP="00000000" w:rsidRDefault="00000000" w:rsidRPr="00000000" w14:paraId="00000042">
            <w:pPr>
              <w:pageBreakBefore w:val="0"/>
              <w:spacing w:after="120" w:before="120" w:lineRule="auto"/>
              <w:rPr>
                <w:sz w:val="24"/>
                <w:szCs w:val="24"/>
              </w:rPr>
            </w:pPr>
            <w:r w:rsidDel="00000000" w:rsidR="00000000" w:rsidRPr="00000000">
              <w:rPr>
                <w:sz w:val="24"/>
                <w:szCs w:val="24"/>
                <w:rtl w:val="0"/>
              </w:rPr>
              <w:t xml:space="preserve">Ms L Carter</w:t>
            </w:r>
          </w:p>
          <w:p w:rsidR="00000000" w:rsidDel="00000000" w:rsidP="00000000" w:rsidRDefault="00000000" w:rsidRPr="00000000" w14:paraId="00000043">
            <w:pPr>
              <w:pageBreakBefore w:val="0"/>
              <w:spacing w:after="120" w:before="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pageBreakBefore w:val="0"/>
              <w:spacing w:after="120" w:before="120" w:lineRule="auto"/>
              <w:rPr>
                <w:sz w:val="24"/>
                <w:szCs w:val="24"/>
              </w:rPr>
            </w:pPr>
            <w:r w:rsidDel="00000000" w:rsidR="00000000" w:rsidRPr="00000000">
              <w:rPr>
                <w:rtl w:val="0"/>
              </w:rPr>
            </w:r>
          </w:p>
        </w:tc>
        <w:tc>
          <w:tcPr/>
          <w:p w:rsidR="00000000" w:rsidDel="00000000" w:rsidP="00000000" w:rsidRDefault="00000000" w:rsidRPr="00000000" w14:paraId="00000045">
            <w:pPr>
              <w:pageBreakBefore w:val="0"/>
              <w:spacing w:after="120" w:before="120" w:lineRule="auto"/>
              <w:rPr>
                <w:b w:val="1"/>
                <w:sz w:val="24"/>
                <w:szCs w:val="24"/>
              </w:rPr>
            </w:pPr>
            <w:r w:rsidDel="00000000" w:rsidR="00000000" w:rsidRPr="00000000">
              <w:rPr>
                <w:b w:val="1"/>
                <w:sz w:val="24"/>
                <w:szCs w:val="24"/>
                <w:rtl w:val="0"/>
              </w:rPr>
              <w:t xml:space="preserve">TA Team Leader – Year 9, 10, 11</w:t>
            </w:r>
          </w:p>
        </w:tc>
        <w:tc>
          <w:tcPr/>
          <w:p w:rsidR="00000000" w:rsidDel="00000000" w:rsidP="00000000" w:rsidRDefault="00000000" w:rsidRPr="00000000" w14:paraId="00000046">
            <w:pPr>
              <w:pageBreakBefore w:val="0"/>
              <w:spacing w:after="120" w:before="120" w:lineRule="auto"/>
              <w:rPr>
                <w:sz w:val="24"/>
                <w:szCs w:val="24"/>
              </w:rPr>
            </w:pPr>
            <w:r w:rsidDel="00000000" w:rsidR="00000000" w:rsidRPr="00000000">
              <w:rPr>
                <w:sz w:val="24"/>
                <w:szCs w:val="24"/>
                <w:rtl w:val="0"/>
              </w:rPr>
              <w:t xml:space="preserve">Ms M Newman</w:t>
            </w:r>
          </w:p>
          <w:p w:rsidR="00000000" w:rsidDel="00000000" w:rsidP="00000000" w:rsidRDefault="00000000" w:rsidRPr="00000000" w14:paraId="00000047">
            <w:pPr>
              <w:pageBreakBefore w:val="0"/>
              <w:spacing w:after="120" w:before="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8">
            <w:pPr>
              <w:pageBreakBefore w:val="0"/>
              <w:spacing w:after="120" w:before="120" w:lineRule="auto"/>
              <w:rPr>
                <w:sz w:val="24"/>
                <w:szCs w:val="24"/>
              </w:rPr>
            </w:pPr>
            <w:r w:rsidDel="00000000" w:rsidR="00000000" w:rsidRPr="00000000">
              <w:rPr>
                <w:rtl w:val="0"/>
              </w:rPr>
            </w:r>
          </w:p>
        </w:tc>
        <w:tc>
          <w:tcPr/>
          <w:p w:rsidR="00000000" w:rsidDel="00000000" w:rsidP="00000000" w:rsidRDefault="00000000" w:rsidRPr="00000000" w14:paraId="00000049">
            <w:pPr>
              <w:pageBreakBefore w:val="0"/>
              <w:spacing w:after="120" w:before="120" w:lineRule="auto"/>
              <w:rPr>
                <w:b w:val="1"/>
                <w:sz w:val="24"/>
                <w:szCs w:val="24"/>
              </w:rPr>
            </w:pPr>
            <w:r w:rsidDel="00000000" w:rsidR="00000000" w:rsidRPr="00000000">
              <w:rPr>
                <w:b w:val="1"/>
                <w:sz w:val="24"/>
                <w:szCs w:val="24"/>
                <w:rtl w:val="0"/>
              </w:rPr>
              <w:t xml:space="preserve">TA Team Leader – Year 7 &amp; 8</w:t>
            </w:r>
          </w:p>
        </w:tc>
        <w:tc>
          <w:tcPr/>
          <w:p w:rsidR="00000000" w:rsidDel="00000000" w:rsidP="00000000" w:rsidRDefault="00000000" w:rsidRPr="00000000" w14:paraId="0000004A">
            <w:pPr>
              <w:pageBreakBefore w:val="0"/>
              <w:spacing w:after="120" w:before="120" w:lineRule="auto"/>
              <w:rPr>
                <w:sz w:val="24"/>
                <w:szCs w:val="24"/>
              </w:rPr>
            </w:pPr>
            <w:r w:rsidDel="00000000" w:rsidR="00000000" w:rsidRPr="00000000">
              <w:rPr>
                <w:sz w:val="24"/>
                <w:szCs w:val="24"/>
                <w:rtl w:val="0"/>
              </w:rPr>
              <w:t xml:space="preserve">Ms C Green </w:t>
            </w:r>
          </w:p>
          <w:p w:rsidR="00000000" w:rsidDel="00000000" w:rsidP="00000000" w:rsidRDefault="00000000" w:rsidRPr="00000000" w14:paraId="0000004B">
            <w:pPr>
              <w:pageBreakBefore w:val="0"/>
              <w:spacing w:after="120" w:before="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pageBreakBefore w:val="0"/>
              <w:spacing w:after="120" w:before="120" w:lineRule="auto"/>
              <w:rPr>
                <w:sz w:val="24"/>
                <w:szCs w:val="24"/>
              </w:rPr>
            </w:pPr>
            <w:r w:rsidDel="00000000" w:rsidR="00000000" w:rsidRPr="00000000">
              <w:rPr>
                <w:rtl w:val="0"/>
              </w:rPr>
            </w:r>
          </w:p>
        </w:tc>
        <w:tc>
          <w:tcPr/>
          <w:p w:rsidR="00000000" w:rsidDel="00000000" w:rsidP="00000000" w:rsidRDefault="00000000" w:rsidRPr="00000000" w14:paraId="0000004D">
            <w:pPr>
              <w:pageBreakBefore w:val="0"/>
              <w:spacing w:after="120" w:before="120" w:lineRule="auto"/>
              <w:rPr>
                <w:b w:val="1"/>
                <w:sz w:val="24"/>
                <w:szCs w:val="24"/>
              </w:rPr>
            </w:pPr>
            <w:r w:rsidDel="00000000" w:rsidR="00000000" w:rsidRPr="00000000">
              <w:rPr>
                <w:b w:val="1"/>
                <w:sz w:val="24"/>
                <w:szCs w:val="24"/>
                <w:rtl w:val="0"/>
              </w:rPr>
              <w:t xml:space="preserve">TA Team Leader – Pathway 1</w:t>
            </w:r>
          </w:p>
          <w:p w:rsidR="00000000" w:rsidDel="00000000" w:rsidP="00000000" w:rsidRDefault="00000000" w:rsidRPr="00000000" w14:paraId="0000004E">
            <w:pPr>
              <w:pageBreakBefore w:val="0"/>
              <w:spacing w:after="120" w:before="120" w:lineRule="auto"/>
              <w:rPr>
                <w:b w:val="1"/>
                <w:sz w:val="24"/>
                <w:szCs w:val="24"/>
              </w:rPr>
            </w:pPr>
            <w:r w:rsidDel="00000000" w:rsidR="00000000" w:rsidRPr="00000000">
              <w:rPr>
                <w:rtl w:val="0"/>
              </w:rPr>
            </w:r>
          </w:p>
        </w:tc>
        <w:tc>
          <w:tcPr/>
          <w:p w:rsidR="00000000" w:rsidDel="00000000" w:rsidP="00000000" w:rsidRDefault="00000000" w:rsidRPr="00000000" w14:paraId="0000004F">
            <w:pPr>
              <w:pageBreakBefore w:val="0"/>
              <w:spacing w:after="120" w:before="120" w:lineRule="auto"/>
              <w:rPr>
                <w:sz w:val="24"/>
                <w:szCs w:val="24"/>
              </w:rPr>
            </w:pPr>
            <w:r w:rsidDel="00000000" w:rsidR="00000000" w:rsidRPr="00000000">
              <w:rPr>
                <w:sz w:val="24"/>
                <w:szCs w:val="24"/>
                <w:rtl w:val="0"/>
              </w:rPr>
              <w:t xml:space="preserve">Mr Z Haines / </w:t>
              <w:br w:type="textWrapping"/>
              <w:t xml:space="preserve">Mr L Rogers</w:t>
            </w:r>
          </w:p>
          <w:p w:rsidR="00000000" w:rsidDel="00000000" w:rsidP="00000000" w:rsidRDefault="00000000" w:rsidRPr="00000000" w14:paraId="00000050">
            <w:pPr>
              <w:pageBreakBefore w:val="0"/>
              <w:spacing w:after="120" w:before="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1">
            <w:pPr>
              <w:pageBreakBefore w:val="0"/>
              <w:spacing w:after="120" w:before="120" w:lineRule="auto"/>
              <w:rPr>
                <w:sz w:val="24"/>
                <w:szCs w:val="24"/>
              </w:rPr>
            </w:pPr>
            <w:r w:rsidDel="00000000" w:rsidR="00000000" w:rsidRPr="00000000">
              <w:rPr>
                <w:sz w:val="24"/>
                <w:szCs w:val="24"/>
                <w:rtl w:val="0"/>
              </w:rPr>
              <w:t xml:space="preserve">Administrative Staff</w:t>
            </w:r>
          </w:p>
        </w:tc>
        <w:tc>
          <w:tcPr/>
          <w:p w:rsidR="00000000" w:rsidDel="00000000" w:rsidP="00000000" w:rsidRDefault="00000000" w:rsidRPr="00000000" w14:paraId="00000052">
            <w:pPr>
              <w:pageBreakBefore w:val="0"/>
              <w:spacing w:after="120" w:before="120" w:lineRule="auto"/>
              <w:rPr>
                <w:b w:val="1"/>
                <w:sz w:val="24"/>
                <w:szCs w:val="24"/>
              </w:rPr>
            </w:pPr>
            <w:r w:rsidDel="00000000" w:rsidR="00000000" w:rsidRPr="00000000">
              <w:rPr>
                <w:b w:val="1"/>
                <w:sz w:val="24"/>
                <w:szCs w:val="24"/>
                <w:rtl w:val="0"/>
              </w:rPr>
              <w:t xml:space="preserve">PA to Headteacher &amp; Office Manager</w:t>
            </w:r>
          </w:p>
        </w:tc>
        <w:tc>
          <w:tcPr/>
          <w:p w:rsidR="00000000" w:rsidDel="00000000" w:rsidP="00000000" w:rsidRDefault="00000000" w:rsidRPr="00000000" w14:paraId="00000053">
            <w:pPr>
              <w:pageBreakBefore w:val="0"/>
              <w:spacing w:after="120" w:before="120" w:lineRule="auto"/>
              <w:rPr>
                <w:sz w:val="24"/>
                <w:szCs w:val="24"/>
              </w:rPr>
            </w:pPr>
            <w:r w:rsidDel="00000000" w:rsidR="00000000" w:rsidRPr="00000000">
              <w:rPr>
                <w:sz w:val="24"/>
                <w:szCs w:val="24"/>
                <w:rtl w:val="0"/>
              </w:rPr>
              <w:t xml:space="preserve">Mrs M Manning</w:t>
            </w:r>
          </w:p>
        </w:tc>
      </w:tr>
      <w:tr>
        <w:trPr>
          <w:cantSplit w:val="0"/>
          <w:tblHeader w:val="0"/>
        </w:trPr>
        <w:tc>
          <w:tcPr/>
          <w:p w:rsidR="00000000" w:rsidDel="00000000" w:rsidP="00000000" w:rsidRDefault="00000000" w:rsidRPr="00000000" w14:paraId="00000054">
            <w:pPr>
              <w:pageBreakBefore w:val="0"/>
              <w:spacing w:after="120" w:before="120" w:lineRule="auto"/>
              <w:rPr>
                <w:sz w:val="24"/>
                <w:szCs w:val="24"/>
              </w:rPr>
            </w:pPr>
            <w:r w:rsidDel="00000000" w:rsidR="00000000" w:rsidRPr="00000000">
              <w:rPr>
                <w:sz w:val="24"/>
                <w:szCs w:val="24"/>
                <w:rtl w:val="0"/>
              </w:rPr>
              <w:t xml:space="preserve">Acting Exams officer</w:t>
            </w:r>
          </w:p>
          <w:p w:rsidR="00000000" w:rsidDel="00000000" w:rsidP="00000000" w:rsidRDefault="00000000" w:rsidRPr="00000000" w14:paraId="00000055">
            <w:pPr>
              <w:pageBreakBefore w:val="0"/>
              <w:spacing w:after="120" w:before="120" w:lineRule="auto"/>
              <w:rPr>
                <w:sz w:val="24"/>
                <w:szCs w:val="24"/>
              </w:rPr>
            </w:pPr>
            <w:r w:rsidDel="00000000" w:rsidR="00000000" w:rsidRPr="00000000">
              <w:rPr>
                <w:sz w:val="24"/>
                <w:szCs w:val="24"/>
                <w:rtl w:val="0"/>
              </w:rPr>
              <w:t xml:space="preserve">(in the absence of the Exams Officer)</w:t>
            </w:r>
          </w:p>
        </w:tc>
        <w:tc>
          <w:tcPr/>
          <w:p w:rsidR="00000000" w:rsidDel="00000000" w:rsidP="00000000" w:rsidRDefault="00000000" w:rsidRPr="00000000" w14:paraId="00000056">
            <w:pPr>
              <w:pageBreakBefore w:val="0"/>
              <w:spacing w:after="120" w:before="120" w:lineRule="auto"/>
              <w:rPr>
                <w:b w:val="1"/>
                <w:sz w:val="24"/>
                <w:szCs w:val="24"/>
              </w:rPr>
            </w:pPr>
            <w:r w:rsidDel="00000000" w:rsidR="00000000" w:rsidRPr="00000000">
              <w:rPr>
                <w:b w:val="1"/>
                <w:sz w:val="24"/>
                <w:szCs w:val="24"/>
                <w:rtl w:val="0"/>
              </w:rPr>
              <w:t xml:space="preserve">Assistant Head - Sixth Form</w:t>
            </w:r>
          </w:p>
          <w:p w:rsidR="00000000" w:rsidDel="00000000" w:rsidP="00000000" w:rsidRDefault="00000000" w:rsidRPr="00000000" w14:paraId="00000057">
            <w:pPr>
              <w:pageBreakBefore w:val="0"/>
              <w:spacing w:after="120" w:before="120" w:lineRule="auto"/>
              <w:rPr>
                <w:b w:val="1"/>
                <w:sz w:val="24"/>
                <w:szCs w:val="24"/>
              </w:rPr>
            </w:pPr>
            <w:r w:rsidDel="00000000" w:rsidR="00000000" w:rsidRPr="00000000">
              <w:rPr>
                <w:b w:val="1"/>
                <w:sz w:val="24"/>
                <w:szCs w:val="24"/>
                <w:rtl w:val="0"/>
              </w:rPr>
              <w:br w:type="textWrapping"/>
              <w:t xml:space="preserve">Deputy </w:t>
            </w:r>
            <w:r w:rsidDel="00000000" w:rsidR="00000000" w:rsidRPr="00000000">
              <w:rPr>
                <w:b w:val="1"/>
                <w:sz w:val="24"/>
                <w:szCs w:val="24"/>
                <w:rtl w:val="0"/>
              </w:rPr>
              <w:t xml:space="preserve">Assistant Head</w:t>
            </w:r>
            <w:r w:rsidDel="00000000" w:rsidR="00000000" w:rsidRPr="00000000">
              <w:rPr>
                <w:b w:val="1"/>
                <w:sz w:val="24"/>
                <w:szCs w:val="24"/>
                <w:rtl w:val="0"/>
              </w:rPr>
              <w:t xml:space="preserve"> of Sixth Form</w:t>
            </w:r>
          </w:p>
        </w:tc>
        <w:tc>
          <w:tcPr/>
          <w:p w:rsidR="00000000" w:rsidDel="00000000" w:rsidP="00000000" w:rsidRDefault="00000000" w:rsidRPr="00000000" w14:paraId="00000058">
            <w:pPr>
              <w:pageBreakBefore w:val="0"/>
              <w:spacing w:after="120" w:before="120" w:lineRule="auto"/>
              <w:rPr>
                <w:sz w:val="24"/>
                <w:szCs w:val="24"/>
              </w:rPr>
            </w:pPr>
            <w:r w:rsidDel="00000000" w:rsidR="00000000" w:rsidRPr="00000000">
              <w:rPr>
                <w:sz w:val="24"/>
                <w:szCs w:val="24"/>
                <w:rtl w:val="0"/>
              </w:rPr>
              <w:t xml:space="preserve">Miss M Taylor</w:t>
            </w:r>
          </w:p>
          <w:p w:rsidR="00000000" w:rsidDel="00000000" w:rsidP="00000000" w:rsidRDefault="00000000" w:rsidRPr="00000000" w14:paraId="00000059">
            <w:pPr>
              <w:pageBreakBefore w:val="0"/>
              <w:spacing w:after="120" w:before="120" w:lineRule="auto"/>
              <w:rPr>
                <w:sz w:val="24"/>
                <w:szCs w:val="24"/>
              </w:rPr>
            </w:pPr>
            <w:r w:rsidDel="00000000" w:rsidR="00000000" w:rsidRPr="00000000">
              <w:rPr>
                <w:sz w:val="24"/>
                <w:szCs w:val="24"/>
                <w:rtl w:val="0"/>
              </w:rPr>
              <w:br w:type="textWrapping"/>
              <w:t xml:space="preserve">Mrs A Fabisch</w:t>
            </w:r>
          </w:p>
        </w:tc>
      </w:tr>
    </w:tbl>
    <w:p w:rsidR="00000000" w:rsidDel="00000000" w:rsidP="00000000" w:rsidRDefault="00000000" w:rsidRPr="00000000" w14:paraId="0000005A">
      <w:pPr>
        <w:pageBreakBefore w:val="0"/>
        <w:spacing w:after="120" w:before="120" w:line="276" w:lineRule="auto"/>
        <w:rPr>
          <w:b w:val="1"/>
          <w:color w:val="ff3300"/>
        </w:rPr>
      </w:pPr>
      <w:r w:rsidDel="00000000" w:rsidR="00000000" w:rsidRPr="00000000">
        <w:rPr>
          <w:rtl w:val="0"/>
        </w:rPr>
      </w:r>
    </w:p>
    <w:p w:rsidR="00000000" w:rsidDel="00000000" w:rsidP="00000000" w:rsidRDefault="00000000" w:rsidRPr="00000000" w14:paraId="0000005B">
      <w:pPr>
        <w:pageBreakBefore w:val="0"/>
        <w:spacing w:after="200" w:line="276" w:lineRule="auto"/>
        <w:rPr>
          <w:rFonts w:ascii="Rockwell" w:cs="Rockwell" w:eastAsia="Rockwell" w:hAnsi="Rockwell"/>
          <w:b w:val="1"/>
          <w:color w:val="ff3300"/>
        </w:rPr>
      </w:pPr>
      <w:r w:rsidDel="00000000" w:rsidR="00000000" w:rsidRPr="00000000">
        <w:br w:type="page"/>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b w:val="1"/>
          <w:sz w:val="28"/>
          <w:szCs w:val="28"/>
          <w:u w:val="single"/>
          <w:rtl w:val="0"/>
        </w:rPr>
        <w:t xml:space="preserve">P</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urpose of the plan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plan examines potential risks and issues that could cause disruption to the exams process at Meadow High School. By outlining actions/procedures to be invoked in case of disruption it is intended to mitigate the impact these disruptions have on our exam process.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Arial" w:cs="Arial" w:eastAsia="Arial" w:hAnsi="Arial"/>
          <w:b w:val="0"/>
          <w:i w:val="1"/>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Alongside internal processes, this plan is informed by the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Ofqual Exam system contingency plan: England, Wales and Northern Ireland</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which provides guidance in the publication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What schools and colleges and other centres should do if exams or other assessments are seriously disrupted</w:t>
      </w:r>
      <w:r w:rsidDel="00000000" w:rsidR="00000000" w:rsidRPr="00000000">
        <w:rPr>
          <w:highlight w:val="white"/>
          <w:rtl w:val="0"/>
        </w:rPr>
        <w:t xml:space="preserve"> </w:t>
      </w:r>
      <w:r w:rsidDel="00000000" w:rsidR="00000000" w:rsidRPr="00000000">
        <w:rPr>
          <w:i w:val="1"/>
          <w:highlight w:val="white"/>
          <w:rtl w:val="0"/>
        </w:rPr>
        <w:t xml:space="preserve">and the JCQ Joint Contingency Plan in the event of widespread disruption to the examination system in England, Wales and Northern Ireland.</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i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plan also confirms Meadow High Scho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ol is compliant with the JCQ regulation (section 5.3,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General Regulations for Approved Centres</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 </w:t>
      </w:r>
      <w:r w:rsidDel="00000000" w:rsidR="00000000" w:rsidRPr="00000000">
        <w:rPr>
          <w:rtl w:val="0"/>
        </w:rPr>
        <w:t xml:space="preserve">2020-21)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hat the centre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has in place a written examination contingency plan which covers all aspects of examination administration. This will allow members of the senior leadership team to act immediately in the event of an emergency or staff absence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 </w:t>
      </w:r>
      <w:r w:rsidDel="00000000" w:rsidR="00000000" w:rsidRPr="00000000">
        <w:rPr>
          <w:i w:val="1"/>
          <w:rtl w:val="0"/>
        </w:rPr>
        <w:t xml:space="preserve"> The examination contingency plan should reinforce procedures in the event of the centre being unavailable for examinations, or on results day, owing to an unforeseen emergency. </w:t>
      </w:r>
      <w:r w:rsidDel="00000000" w:rsidR="00000000" w:rsidRPr="00000000">
        <w:rPr>
          <w:i w:val="1"/>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bookmarkStart w:colFirst="0" w:colLast="0" w:name="_1fob9te" w:id="1"/>
      <w:bookmarkEnd w:id="1"/>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Possible causes of disruption to the exam process</w:t>
      </w:r>
    </w:p>
    <w:p w:rsidR="00000000" w:rsidDel="00000000" w:rsidP="00000000" w:rsidRDefault="00000000" w:rsidRPr="00000000" w14:paraId="00000062">
      <w:pPr>
        <w:pStyle w:val="Heading3"/>
        <w:pageBreakBefore w:val="0"/>
        <w:numPr>
          <w:ilvl w:val="0"/>
          <w:numId w:val="12"/>
        </w:numPr>
        <w:spacing w:after="120" w:before="120" w:line="276" w:lineRule="auto"/>
        <w:ind w:left="714" w:hanging="357"/>
        <w:rPr>
          <w:i w:val="1"/>
        </w:rPr>
      </w:pPr>
      <w:bookmarkStart w:colFirst="0" w:colLast="0" w:name="_3znysh7" w:id="2"/>
      <w:bookmarkEnd w:id="2"/>
      <w:r w:rsidDel="00000000" w:rsidR="00000000" w:rsidRPr="00000000">
        <w:rPr>
          <w:i w:val="1"/>
          <w:rtl w:val="0"/>
        </w:rPr>
        <w:t xml:space="preserve">Exam officer extended absence at key points in the exam process (cycle)The examination contingency plan should reinforce procedures in the event of the centre being unavailable for examinations, or on results day, owing to an unforeseen emergency.</w:t>
      </w:r>
    </w:p>
    <w:tbl>
      <w:tblPr>
        <w:tblStyle w:val="Table2"/>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64">
            <w:pPr>
              <w:pageBreakBefore w:val="0"/>
              <w:spacing w:after="120" w:line="276" w:lineRule="auto"/>
              <w:rPr>
                <w:i w:val="1"/>
              </w:rPr>
            </w:pPr>
            <w:r w:rsidDel="00000000" w:rsidR="00000000" w:rsidRPr="00000000">
              <w:rPr>
                <w:i w:val="1"/>
                <w:rtl w:val="0"/>
              </w:rPr>
              <w:t xml:space="preserve">Key tasks required in the management and administration of the exam cycle not undertaken including:</w:t>
            </w:r>
          </w:p>
          <w:p w:rsidR="00000000" w:rsidDel="00000000" w:rsidP="00000000" w:rsidRDefault="00000000" w:rsidRPr="00000000" w14:paraId="00000065">
            <w:pPr>
              <w:pageBreakBefore w:val="0"/>
              <w:spacing w:after="0" w:before="120" w:line="276" w:lineRule="auto"/>
              <w:rPr>
                <w:i w:val="1"/>
              </w:rPr>
            </w:pPr>
            <w:r w:rsidDel="00000000" w:rsidR="00000000" w:rsidRPr="00000000">
              <w:rPr>
                <w:i w:val="1"/>
                <w:rtl w:val="0"/>
              </w:rPr>
              <w:t xml:space="preserve">Planning</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annual data collection exercise not undertaken to collate information on qualifications and awarding body specifications being delivered</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annual exams plan not produced identifying essential key tasks, key dates and deadlines</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sufficient invigilators not recruited</w:t>
            </w:r>
          </w:p>
          <w:p w:rsidR="00000000" w:rsidDel="00000000" w:rsidP="00000000" w:rsidRDefault="00000000" w:rsidRPr="00000000" w14:paraId="00000069">
            <w:pPr>
              <w:pageBreakBefore w:val="0"/>
              <w:spacing w:after="0" w:before="120" w:line="276" w:lineRule="auto"/>
              <w:rPr>
                <w:i w:val="1"/>
              </w:rPr>
            </w:pPr>
            <w:r w:rsidDel="00000000" w:rsidR="00000000" w:rsidRPr="00000000">
              <w:rPr>
                <w:i w:val="1"/>
                <w:rtl w:val="0"/>
              </w:rPr>
              <w:t xml:space="preserve">Entries</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awarding bodies not being informed of early/estimated entries which prompts release of early information required by teaching staff</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candidates not being entered with awarding bodies for external exams/assessment</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awarding body entry deadlines missed or late or other penalty fees being incurred </w:t>
            </w:r>
          </w:p>
          <w:p w:rsidR="00000000" w:rsidDel="00000000" w:rsidP="00000000" w:rsidRDefault="00000000" w:rsidRPr="00000000" w14:paraId="0000006D">
            <w:pPr>
              <w:pageBreakBefore w:val="0"/>
              <w:spacing w:after="0" w:before="120" w:line="276" w:lineRule="auto"/>
              <w:rPr>
                <w:i w:val="1"/>
              </w:rPr>
            </w:pPr>
            <w:r w:rsidDel="00000000" w:rsidR="00000000" w:rsidRPr="00000000">
              <w:rPr>
                <w:i w:val="1"/>
                <w:rtl w:val="0"/>
              </w:rPr>
              <w:t xml:space="preserve">Pre-exams</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invigilators not trained or updated on changes to instructions for conducting exams</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exam timetabling, rooming allocation; and invigilation schedules not prepared</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candidates not briefed on exam timetables and awarding body information for candidates</w:t>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confidential exam/assessment materials and candidates’ work not stored under required secure conditions </w:t>
            </w:r>
          </w:p>
          <w:p w:rsidR="00000000" w:rsidDel="00000000" w:rsidP="00000000" w:rsidRDefault="00000000" w:rsidRPr="00000000" w14:paraId="000000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internal assessment marks and samples of candidates’ work not submitted to awarding bodies/external moderators</w:t>
            </w:r>
          </w:p>
          <w:p w:rsidR="00000000" w:rsidDel="00000000" w:rsidP="00000000" w:rsidRDefault="00000000" w:rsidRPr="00000000" w14:paraId="00000073">
            <w:pPr>
              <w:pageBreakBefore w:val="0"/>
              <w:spacing w:after="0" w:before="120" w:line="276" w:lineRule="auto"/>
              <w:rPr>
                <w:i w:val="1"/>
              </w:rPr>
            </w:pPr>
            <w:r w:rsidDel="00000000" w:rsidR="00000000" w:rsidRPr="00000000">
              <w:rPr>
                <w:i w:val="1"/>
                <w:rtl w:val="0"/>
              </w:rPr>
              <w:t xml:space="preserve">Exam time</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exams/assessments not taken under the conditions prescribed by awarding bodies</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required reports/requests not submitted to awarding bodies during exam/assessment periods, for example very late arrival, suspected malpractice, special consideration</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candidates’ scripts not dispatched as required for marking to awarding bodies</w:t>
            </w:r>
          </w:p>
          <w:p w:rsidR="00000000" w:rsidDel="00000000" w:rsidP="00000000" w:rsidRDefault="00000000" w:rsidRPr="00000000" w14:paraId="00000077">
            <w:pPr>
              <w:pageBreakBefore w:val="0"/>
              <w:spacing w:after="0" w:before="120" w:line="276" w:lineRule="auto"/>
              <w:rPr>
                <w:i w:val="1"/>
              </w:rPr>
            </w:pPr>
            <w:r w:rsidDel="00000000" w:rsidR="00000000" w:rsidRPr="00000000">
              <w:rPr>
                <w:i w:val="1"/>
                <w:rtl w:val="0"/>
              </w:rPr>
              <w:br w:type="textWrapping"/>
            </w:r>
            <w:r w:rsidDel="00000000" w:rsidR="00000000" w:rsidRPr="00000000">
              <w:rPr>
                <w:i w:val="1"/>
                <w:rtl w:val="0"/>
              </w:rPr>
              <w:t xml:space="preserve">Results and post-results</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access to examination results affecting the distribution of results to candidates </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facilitation of the post-results services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Rockwell" w:cs="Rockwell" w:eastAsia="Rockwell" w:hAnsi="Rockwell"/>
                <w:b w:val="0"/>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In the event of the long term absence of the current Exams Officer</w:t>
            </w:r>
            <w:r w:rsidDel="00000000" w:rsidR="00000000" w:rsidRPr="00000000">
              <w:rPr>
                <w:color w:val="0070c0"/>
                <w:rtl w:val="0"/>
              </w:rPr>
              <w:t xml:space="preserve">, </w:t>
            </w:r>
            <w:r w:rsidDel="00000000" w:rsidR="00000000" w:rsidRPr="00000000">
              <w:rPr>
                <w:color w:val="0070c0"/>
                <w:rtl w:val="0"/>
              </w:rPr>
              <w:t xml:space="preserve">the Assistant Head of KS5 would assume the role of Acting Exams Officer</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and oversee the process until the return of the Exams Officer to normal duties.  Where possible and appropriate Exams Admin tasks would be directed to othe</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r senior Administration Officers by </w:t>
            </w:r>
            <w:r w:rsidDel="00000000" w:rsidR="00000000" w:rsidRPr="00000000">
              <w:rPr>
                <w:color w:val="0070c0"/>
                <w:rtl w:val="0"/>
              </w:rPr>
              <w:t xml:space="preserve">the Assistant Head of KS5 </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 in liaison with the Office Manager</w:t>
            </w:r>
            <w:r w:rsidDel="00000000" w:rsidR="00000000" w:rsidRPr="00000000">
              <w:rPr>
                <w:color w:val="0070c0"/>
                <w:rtl w:val="0"/>
              </w:rPr>
              <w:t xml:space="preserve">.</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br w:type="textWrapping"/>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The current Exams Officer has produced a file “EXAMS – EVERYTHING YOU NEED” which is available to the Office Manager and Senior Leadership in the event of the long term absence of the Exams Officer.    </w:t>
              <w:br w:type="textWrapping"/>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Access to exam board secure website for making entries, accessing results etc.   A list of current user names and passwords is kept securely with the Office Manager in the event of the long-term absence of the Exams Officer.  Access to these passwords by any other member of staff other than the Exams Officer is  strictly under the express authorisation of the Head of Centre.</w:t>
              <w:br w:type="textWrapping"/>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Security of the Exams Safe, Confidential Exams Materials etc.   A set of keys to the exams safe is available via the Office Manager, to the Head of Centre, in the event of the absence of the Exams Officer.</w:t>
              <w:br w:type="textWrapping"/>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Invigilation Recruitment - Meadow High School uses permanently employed Teaching Assistants as Invigilators in all exams.   The TA Team Leaders</w:t>
            </w:r>
            <w:r w:rsidDel="00000000" w:rsidR="00000000" w:rsidRPr="00000000">
              <w:rPr>
                <w:color w:val="0070c0"/>
                <w:rtl w:val="0"/>
              </w:rPr>
              <w:t xml:space="preserve"> are</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 in charge of organising invigilation personnel for exams in liaison with the Exams Officer.   Invigilator Training Manual is available in the file “EXAMS – EVERYTHING YOU NEED”.</w:t>
              <w:br w:type="textWrapping"/>
            </w:r>
            <w:r w:rsidDel="00000000" w:rsidR="00000000" w:rsidRPr="00000000">
              <w:rPr>
                <w:rtl w:val="0"/>
              </w:rPr>
            </w:r>
          </w:p>
        </w:tc>
      </w:tr>
    </w:tbl>
    <w:p w:rsidR="00000000" w:rsidDel="00000000" w:rsidP="00000000" w:rsidRDefault="00000000" w:rsidRPr="00000000" w14:paraId="00000081">
      <w:pPr>
        <w:pStyle w:val="Heading3"/>
        <w:pageBreakBefore w:val="0"/>
        <w:spacing w:after="120" w:before="120" w:line="276" w:lineRule="auto"/>
        <w:ind w:left="6456" w:firstLine="0"/>
        <w:rPr/>
      </w:pPr>
      <w:bookmarkStart w:colFirst="0" w:colLast="0" w:name="_2et92p0" w:id="3"/>
      <w:bookmarkEnd w:id="3"/>
      <w:r w:rsidDel="00000000" w:rsidR="00000000" w:rsidRPr="00000000">
        <w:rPr>
          <w:rtl w:val="0"/>
        </w:rPr>
      </w:r>
    </w:p>
    <w:p w:rsidR="00000000" w:rsidDel="00000000" w:rsidP="00000000" w:rsidRDefault="00000000" w:rsidRPr="00000000" w14:paraId="00000082">
      <w:pPr>
        <w:pStyle w:val="Heading3"/>
        <w:pageBreakBefore w:val="0"/>
        <w:numPr>
          <w:ilvl w:val="0"/>
          <w:numId w:val="12"/>
        </w:numPr>
        <w:spacing w:after="120" w:before="120" w:line="276" w:lineRule="auto"/>
        <w:ind w:left="714" w:hanging="357"/>
        <w:rPr/>
      </w:pPr>
      <w:bookmarkStart w:colFirst="0" w:colLast="0" w:name="_lef52ho7wmnl" w:id="4"/>
      <w:bookmarkEnd w:id="4"/>
      <w:r w:rsidDel="00000000" w:rsidR="00000000" w:rsidRPr="00000000">
        <w:rPr>
          <w:rtl w:val="0"/>
        </w:rPr>
        <w:t xml:space="preserve">SENCo extended absence at key points in the exam cycle</w:t>
      </w:r>
    </w:p>
    <w:tbl>
      <w:tblPr>
        <w:tblStyle w:val="Table3"/>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84">
            <w:pPr>
              <w:pageBreakBefore w:val="0"/>
              <w:spacing w:after="120" w:line="276" w:lineRule="auto"/>
              <w:rPr>
                <w:i w:val="1"/>
              </w:rPr>
            </w:pPr>
            <w:r w:rsidDel="00000000" w:rsidR="00000000" w:rsidRPr="00000000">
              <w:rPr>
                <w:i w:val="1"/>
                <w:rtl w:val="0"/>
              </w:rPr>
              <w:t xml:space="preserve">Key tasks required in the management and administration of the access arrangements process within the exam cycle not undertaken including:</w:t>
            </w:r>
          </w:p>
          <w:p w:rsidR="00000000" w:rsidDel="00000000" w:rsidP="00000000" w:rsidRDefault="00000000" w:rsidRPr="00000000" w14:paraId="00000085">
            <w:pPr>
              <w:pageBreakBefore w:val="0"/>
              <w:spacing w:after="0" w:before="120" w:line="276" w:lineRule="auto"/>
              <w:rPr>
                <w:i w:val="1"/>
              </w:rPr>
            </w:pPr>
            <w:r w:rsidDel="00000000" w:rsidR="00000000" w:rsidRPr="00000000">
              <w:rPr>
                <w:i w:val="1"/>
                <w:rtl w:val="0"/>
              </w:rPr>
              <w:t xml:space="preserve">Planning</w:t>
            </w:r>
          </w:p>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candidates not tested/assessed to identify potential access arrangement requirements</w:t>
            </w:r>
          </w:p>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centre fails to recognise its duties towards disabled candidates as defined under the terms of the Equality Act 2010</w:t>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evidence of need and evidence to support normal way of working not collated </w:t>
            </w:r>
          </w:p>
          <w:p w:rsidR="00000000" w:rsidDel="00000000" w:rsidP="00000000" w:rsidRDefault="00000000" w:rsidRPr="00000000" w14:paraId="00000089">
            <w:pPr>
              <w:pageBreakBefore w:val="0"/>
              <w:spacing w:after="0" w:before="120" w:line="276" w:lineRule="auto"/>
              <w:rPr>
                <w:i w:val="1"/>
              </w:rPr>
            </w:pPr>
            <w:r w:rsidDel="00000000" w:rsidR="00000000" w:rsidRPr="00000000">
              <w:rPr>
                <w:i w:val="1"/>
                <w:rtl w:val="0"/>
              </w:rPr>
              <w:t xml:space="preserve">Pre-exams</w:t>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approval for access arrangements not applied for to the awarding body</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centre-delegated arrangements not put in place</w:t>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modified paper requirements not identified in a timely manner to enable ordering to meet external deadline</w:t>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staff (facilitators) providing support to access arrangement candidates not allocated and trained</w:t>
            </w:r>
          </w:p>
          <w:p w:rsidR="00000000" w:rsidDel="00000000" w:rsidP="00000000" w:rsidRDefault="00000000" w:rsidRPr="00000000" w14:paraId="0000008E">
            <w:pPr>
              <w:pageBreakBefore w:val="0"/>
              <w:spacing w:after="0" w:before="120" w:line="276" w:lineRule="auto"/>
              <w:rPr>
                <w:i w:val="1"/>
              </w:rPr>
            </w:pPr>
            <w:r w:rsidDel="00000000" w:rsidR="00000000" w:rsidRPr="00000000">
              <w:rPr>
                <w:i w:val="1"/>
                <w:rtl w:val="0"/>
              </w:rPr>
              <w:t xml:space="preserve">Exam time</w:t>
            </w:r>
          </w:p>
          <w:p w:rsidR="00000000" w:rsidDel="00000000" w:rsidP="00000000" w:rsidRDefault="00000000" w:rsidRPr="00000000" w14:paraId="0000008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76" w:lineRule="auto"/>
              <w:ind w:left="714" w:right="0" w:hanging="357"/>
              <w:jc w:val="left"/>
              <w:rPr>
                <w:b w:val="0"/>
                <w:i w:val="1"/>
                <w:smallCaps w:val="0"/>
                <w:strike w:val="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access arrangement candidate support not arranged for exam rooms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ageBreakBefore w:val="0"/>
              <w:spacing w:after="120" w:before="120" w:line="276" w:lineRule="auto"/>
              <w:rPr>
                <w:b w:val="1"/>
                <w:color w:val="0070c0"/>
                <w:u w:val="single"/>
              </w:rPr>
            </w:pPr>
            <w:r w:rsidDel="00000000" w:rsidR="00000000" w:rsidRPr="00000000">
              <w:rPr>
                <w:b w:val="1"/>
                <w:color w:val="0070c0"/>
                <w:rtl w:val="0"/>
              </w:rPr>
              <w:t xml:space="preserve">C</w:t>
            </w:r>
            <w:r w:rsidDel="00000000" w:rsidR="00000000" w:rsidRPr="00000000">
              <w:rPr>
                <w:b w:val="1"/>
                <w:color w:val="0070c0"/>
                <w:u w:val="single"/>
                <w:rtl w:val="0"/>
              </w:rPr>
              <w:t xml:space="preserve">entre actions to mitigate the impact of the disruption</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b w:val="0"/>
                <w:i w:val="0"/>
                <w:smallCaps w:val="0"/>
                <w:strike w:val="0"/>
                <w:shd w:fill="auto" w:val="clear"/>
                <w:vertAlign w:val="baseline"/>
              </w:rPr>
            </w:pP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All pupils at Meadow High School have EHCP plans, and therefore do not need assessment for Access Arrangements.   The Assistant Head of KS5 and the Assistant Head of Year 9.10 and 11 collate all information, consider evidence and approve requests for access arrangements in liaison with class teachers, subject teachers and</w:t>
            </w:r>
            <w:r w:rsidDel="00000000" w:rsidR="00000000" w:rsidRPr="00000000">
              <w:rPr>
                <w:rFonts w:ascii="Arial" w:cs="Arial" w:eastAsia="Arial" w:hAnsi="Arial"/>
                <w:b w:val="0"/>
                <w:i w:val="0"/>
                <w:smallCaps w:val="0"/>
                <w:strike w:val="0"/>
                <w:color w:val="0070c0"/>
                <w:sz w:val="22"/>
                <w:szCs w:val="22"/>
                <w:vertAlign w:val="baseline"/>
                <w:rtl w:val="0"/>
              </w:rPr>
              <w:t xml:space="preserve"> </w:t>
            </w:r>
            <w:r w:rsidDel="00000000" w:rsidR="00000000" w:rsidRPr="00000000">
              <w:rPr>
                <w:color w:val="0070c0"/>
                <w:rtl w:val="0"/>
              </w:rPr>
              <w:t xml:space="preserve">Therapies Team</w:t>
            </w:r>
            <w:r w:rsidDel="00000000" w:rsidR="00000000" w:rsidRPr="00000000">
              <w:rPr>
                <w:rFonts w:ascii="Arial" w:cs="Arial" w:eastAsia="Arial" w:hAnsi="Arial"/>
                <w:b w:val="0"/>
                <w:i w:val="0"/>
                <w:smallCaps w:val="0"/>
                <w:strike w:val="0"/>
                <w:color w:val="0070c0"/>
                <w:sz w:val="22"/>
                <w:szCs w:val="22"/>
                <w:vertAlign w:val="baseline"/>
                <w:rtl w:val="0"/>
              </w:rPr>
              <w:t xml:space="preserve">. </w:t>
            </w: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 In the event of the long-term absence of one of the Assistant Heads responsible for approving Access Arrangements, this task would be </w:t>
            </w:r>
            <w:r w:rsidDel="00000000" w:rsidR="00000000" w:rsidRPr="00000000">
              <w:rPr>
                <w:rFonts w:ascii="Arial" w:cs="Arial" w:eastAsia="Arial" w:hAnsi="Arial"/>
                <w:b w:val="0"/>
                <w:i w:val="0"/>
                <w:smallCaps w:val="0"/>
                <w:strike w:val="0"/>
                <w:color w:val="0070c0"/>
                <w:sz w:val="22"/>
                <w:szCs w:val="22"/>
                <w:vertAlign w:val="baseline"/>
                <w:rtl w:val="0"/>
              </w:rPr>
              <w:t xml:space="preserve">undertaken by the Deputy Head of Curriculum</w:t>
            </w:r>
            <w:r w:rsidDel="00000000" w:rsidR="00000000" w:rsidRPr="00000000">
              <w:rPr>
                <w:rFonts w:ascii="Rockwell" w:cs="Rockwell" w:eastAsia="Rockwell" w:hAnsi="Rockwell"/>
                <w:color w:val="0070c0"/>
                <w:rtl w:val="0"/>
              </w:rPr>
              <w:t xml:space="preserve"> </w:t>
            </w:r>
            <w:r w:rsidDel="00000000" w:rsidR="00000000" w:rsidRPr="00000000">
              <w:rPr>
                <w:color w:val="0070c0"/>
                <w:rtl w:val="0"/>
              </w:rPr>
              <w:t xml:space="preserve">or a designated stand in for that role.</w:t>
            </w:r>
            <w:r w:rsidDel="00000000" w:rsidR="00000000" w:rsidRPr="00000000">
              <w:rPr>
                <w:rtl w:val="0"/>
              </w:rPr>
            </w:r>
          </w:p>
        </w:tc>
      </w:tr>
    </w:tbl>
    <w:p w:rsidR="00000000" w:rsidDel="00000000" w:rsidP="00000000" w:rsidRDefault="00000000" w:rsidRPr="00000000" w14:paraId="00000092">
      <w:pPr>
        <w:pStyle w:val="Heading3"/>
        <w:pageBreakBefore w:val="0"/>
        <w:spacing w:after="120" w:before="120" w:line="276" w:lineRule="auto"/>
        <w:ind w:left="6456" w:firstLine="0"/>
        <w:rPr/>
      </w:pPr>
      <w:bookmarkStart w:colFirst="0" w:colLast="0" w:name="_tyjcwt" w:id="5"/>
      <w:bookmarkEnd w:id="5"/>
      <w:r w:rsidDel="00000000" w:rsidR="00000000" w:rsidRPr="00000000">
        <w:rPr>
          <w:rtl w:val="0"/>
        </w:rPr>
      </w:r>
    </w:p>
    <w:p w:rsidR="00000000" w:rsidDel="00000000" w:rsidP="00000000" w:rsidRDefault="00000000" w:rsidRPr="00000000" w14:paraId="00000093">
      <w:pPr>
        <w:pStyle w:val="Heading3"/>
        <w:pageBreakBefore w:val="0"/>
        <w:numPr>
          <w:ilvl w:val="0"/>
          <w:numId w:val="12"/>
        </w:numPr>
        <w:spacing w:after="120" w:before="120" w:line="276" w:lineRule="auto"/>
        <w:ind w:left="714" w:hanging="357"/>
        <w:rPr/>
      </w:pPr>
      <w:bookmarkStart w:colFirst="0" w:colLast="0" w:name="_3iq6ky286zps" w:id="6"/>
      <w:bookmarkEnd w:id="6"/>
      <w:r w:rsidDel="00000000" w:rsidR="00000000" w:rsidRPr="00000000">
        <w:rPr>
          <w:rtl w:val="0"/>
        </w:rPr>
        <w:t xml:space="preserve">Teaching staff extended absence at key points in the exam cycle</w:t>
      </w:r>
    </w:p>
    <w:tbl>
      <w:tblPr>
        <w:tblStyle w:val="Table4"/>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95">
            <w:pPr>
              <w:pageBreakBefore w:val="0"/>
              <w:spacing w:after="120" w:line="276" w:lineRule="auto"/>
              <w:rPr>
                <w:i w:val="1"/>
              </w:rPr>
            </w:pPr>
            <w:r w:rsidDel="00000000" w:rsidR="00000000" w:rsidRPr="00000000">
              <w:rPr>
                <w:i w:val="1"/>
                <w:rtl w:val="0"/>
              </w:rPr>
              <w:t xml:space="preserve">Key tasks not undertaken including:</w:t>
            </w:r>
          </w:p>
          <w:p w:rsidR="00000000" w:rsidDel="00000000" w:rsidP="00000000" w:rsidRDefault="00000000" w:rsidRPr="00000000" w14:paraId="00000096">
            <w:pPr>
              <w:pageBreakBefore w:val="0"/>
              <w:spacing w:after="120" w:before="120" w:line="276" w:lineRule="auto"/>
              <w:rPr/>
            </w:pPr>
            <w:r w:rsidDel="00000000" w:rsidR="00000000" w:rsidRPr="00000000">
              <w:rPr>
                <w:i w:val="1"/>
                <w:rtl w:val="0"/>
              </w:rPr>
              <w:t xml:space="preserve">Early/estimated entry information not provided to the exams officer on time; resulting in pre-release information not being received</w:t>
            </w:r>
            <w:r w:rsidDel="00000000" w:rsidR="00000000" w:rsidRPr="00000000">
              <w:rPr>
                <w:rtl w:val="0"/>
              </w:rPr>
            </w:r>
          </w:p>
          <w:p w:rsidR="00000000" w:rsidDel="00000000" w:rsidP="00000000" w:rsidRDefault="00000000" w:rsidRPr="00000000" w14:paraId="00000097">
            <w:pPr>
              <w:pageBreakBefore w:val="0"/>
              <w:spacing w:after="120" w:before="120" w:line="276" w:lineRule="auto"/>
              <w:rPr>
                <w:i w:val="1"/>
              </w:rPr>
            </w:pPr>
            <w:r w:rsidDel="00000000" w:rsidR="00000000" w:rsidRPr="00000000">
              <w:rPr>
                <w:i w:val="1"/>
                <w:rtl w:val="0"/>
              </w:rPr>
              <w:t xml:space="preserve">Final entry information not provided to the exams officer on time; resulting in candidates not being entered for exams/assessments or being entered late/late or other penalty fees being charged by awarding bodies</w:t>
            </w:r>
          </w:p>
          <w:p w:rsidR="00000000" w:rsidDel="00000000" w:rsidP="00000000" w:rsidRDefault="00000000" w:rsidRPr="00000000" w14:paraId="00000098">
            <w:pPr>
              <w:pageBreakBefore w:val="0"/>
              <w:spacing w:after="120" w:before="120" w:line="276" w:lineRule="auto"/>
              <w:rPr>
                <w:i w:val="1"/>
              </w:rPr>
            </w:pPr>
            <w:r w:rsidDel="00000000" w:rsidR="00000000" w:rsidRPr="00000000">
              <w:rPr>
                <w:i w:val="1"/>
                <w:rtl w:val="0"/>
              </w:rPr>
              <w:t xml:space="preserve">Non-examination assessment tasks not set/issued/taken by candidates as scheduled</w:t>
            </w:r>
          </w:p>
          <w:p w:rsidR="00000000" w:rsidDel="00000000" w:rsidP="00000000" w:rsidRDefault="00000000" w:rsidRPr="00000000" w14:paraId="00000099">
            <w:pPr>
              <w:pageBreakBefore w:val="0"/>
              <w:spacing w:after="0" w:line="276" w:lineRule="auto"/>
              <w:rPr>
                <w:i w:val="1"/>
              </w:rPr>
            </w:pPr>
            <w:r w:rsidDel="00000000" w:rsidR="00000000" w:rsidRPr="00000000">
              <w:rPr>
                <w:i w:val="1"/>
                <w:rtl w:val="0"/>
              </w:rPr>
              <w:t xml:space="preserve">Candidates not being informed of centre assessed marks before marks are submitted to the awarding body and therefore not being able to consider appealing internal assessment decisions and requesting a review of the centre’s marking</w:t>
            </w:r>
          </w:p>
          <w:p w:rsidR="00000000" w:rsidDel="00000000" w:rsidP="00000000" w:rsidRDefault="00000000" w:rsidRPr="00000000" w14:paraId="0000009A">
            <w:pPr>
              <w:pageBreakBefore w:val="0"/>
              <w:spacing w:after="120" w:before="120" w:line="276" w:lineRule="auto"/>
              <w:rPr>
                <w:rFonts w:ascii="Rockwell" w:cs="Rockwell" w:eastAsia="Rockwell" w:hAnsi="Rockwell"/>
                <w:i w:val="1"/>
              </w:rPr>
            </w:pPr>
            <w:r w:rsidDel="00000000" w:rsidR="00000000" w:rsidRPr="00000000">
              <w:rPr>
                <w:i w:val="1"/>
                <w:rtl w:val="0"/>
              </w:rPr>
              <w:t xml:space="preserve">Internal assessment marks and candidates’ work not provided to meet awarding body submission deadlines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b w:val="0"/>
                <w:i w:val="0"/>
                <w:smallCaps w:val="0"/>
                <w:strike w:val="0"/>
                <w:u w:val="none"/>
                <w:shd w:fill="auto" w:val="clear"/>
                <w:vertAlign w:val="baseline"/>
              </w:rPr>
            </w:pPr>
            <w:bookmarkStart w:colFirst="0" w:colLast="0" w:name="_3dy6vkm" w:id="7"/>
            <w:bookmarkEnd w:id="7"/>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At Meadow High School, the Faculty Head of each subject is responsible for</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120" w:line="276" w:lineRule="auto"/>
              <w:ind w:left="1440" w:right="0" w:hanging="360"/>
              <w:jc w:val="left"/>
              <w:rPr>
                <w:rFonts w:ascii="Arial" w:cs="Arial" w:eastAsia="Arial" w:hAnsi="Arial"/>
                <w:b w:val="0"/>
                <w:i w:val="0"/>
                <w:smallCaps w:val="0"/>
                <w:strike w:val="0"/>
                <w:color w:val="0070c0"/>
                <w:sz w:val="22"/>
                <w:szCs w:val="22"/>
                <w:vertAlign w:val="baseline"/>
              </w:rPr>
            </w:pPr>
            <w:bookmarkStart w:colFirst="0" w:colLast="0" w:name="_3zudp453fbdn" w:id="8"/>
            <w:bookmarkEnd w:id="8"/>
            <w:r w:rsidDel="00000000" w:rsidR="00000000" w:rsidRPr="00000000">
              <w:rPr>
                <w:rFonts w:ascii="Arial" w:cs="Arial" w:eastAsia="Arial" w:hAnsi="Arial"/>
                <w:b w:val="0"/>
                <w:i w:val="0"/>
                <w:smallCaps w:val="0"/>
                <w:strike w:val="0"/>
                <w:color w:val="0070c0"/>
                <w:sz w:val="22"/>
                <w:szCs w:val="22"/>
                <w:u w:val="none"/>
                <w:vertAlign w:val="baseline"/>
                <w:rtl w:val="0"/>
              </w:rPr>
              <w:t xml:space="preserve">providing information to the Exams Officer on exams entries. </w:t>
            </w:r>
          </w:p>
          <w:p w:rsidR="00000000" w:rsidDel="00000000" w:rsidP="00000000" w:rsidRDefault="00000000" w:rsidRPr="00000000" w14:paraId="000000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rFonts w:ascii="Arial" w:cs="Arial" w:eastAsia="Arial" w:hAnsi="Arial"/>
                <w:b w:val="0"/>
                <w:i w:val="0"/>
                <w:smallCaps w:val="0"/>
                <w:strike w:val="0"/>
                <w:color w:val="0070c0"/>
                <w:sz w:val="22"/>
                <w:szCs w:val="22"/>
                <w:vertAlign w:val="baseline"/>
              </w:rPr>
            </w:pPr>
            <w:bookmarkStart w:colFirst="0" w:colLast="0" w:name="_w8bq6ta7162s" w:id="9"/>
            <w:bookmarkEnd w:id="9"/>
            <w:r w:rsidDel="00000000" w:rsidR="00000000" w:rsidRPr="00000000">
              <w:rPr>
                <w:rFonts w:ascii="Arial" w:cs="Arial" w:eastAsia="Arial" w:hAnsi="Arial"/>
                <w:b w:val="0"/>
                <w:i w:val="0"/>
                <w:smallCaps w:val="0"/>
                <w:strike w:val="0"/>
                <w:color w:val="0070c0"/>
                <w:sz w:val="22"/>
                <w:szCs w:val="22"/>
                <w:u w:val="none"/>
                <w:vertAlign w:val="baseline"/>
                <w:rtl w:val="0"/>
              </w:rPr>
              <w:t xml:space="preserve">Issuing centre-assessed marks (</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currently GCSE Art and GCSE English only)</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rFonts w:ascii="Arial" w:cs="Arial" w:eastAsia="Arial" w:hAnsi="Arial"/>
                <w:b w:val="0"/>
                <w:i w:val="0"/>
                <w:smallCaps w:val="0"/>
                <w:strike w:val="0"/>
                <w:color w:val="0070c0"/>
                <w:sz w:val="22"/>
                <w:szCs w:val="22"/>
                <w:vertAlign w:val="baseline"/>
              </w:rPr>
            </w:pPr>
            <w:bookmarkStart w:colFirst="0" w:colLast="0" w:name="_p44t6g5me8ty" w:id="10"/>
            <w:bookmarkEnd w:id="10"/>
            <w:r w:rsidDel="00000000" w:rsidR="00000000" w:rsidRPr="00000000">
              <w:rPr>
                <w:rFonts w:ascii="Arial" w:cs="Arial" w:eastAsia="Arial" w:hAnsi="Arial"/>
                <w:b w:val="0"/>
                <w:i w:val="0"/>
                <w:smallCaps w:val="0"/>
                <w:strike w:val="0"/>
                <w:color w:val="0070c0"/>
                <w:sz w:val="22"/>
                <w:szCs w:val="22"/>
                <w:u w:val="none"/>
                <w:vertAlign w:val="baseline"/>
                <w:rtl w:val="0"/>
              </w:rPr>
              <w:t xml:space="preserve">providing marks and candidates work</w:t>
            </w:r>
            <w:r w:rsidDel="00000000" w:rsidR="00000000" w:rsidRPr="00000000">
              <w:rPr>
                <w:color w:val="0070c0"/>
                <w:rtl w:val="0"/>
              </w:rPr>
              <w:t xml:space="preserve"> samples</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color w:val="0070c0"/>
                <w:sz w:val="22"/>
                <w:szCs w:val="22"/>
                <w:u w:val="none"/>
                <w:shd w:fill="auto" w:val="clear"/>
                <w:vertAlign w:val="baseline"/>
              </w:rPr>
            </w:pPr>
            <w:bookmarkStart w:colFirst="0" w:colLast="0" w:name="_p8lamrywzauu" w:id="11"/>
            <w:bookmarkEnd w:id="11"/>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In the event of a subject teacher being absent, the Faculty Head would liaise with the Deputy Head of Curriculum to mitigate all disruption.  In the event that the subject Faculty Head has a long-term absence, then an Interim Faculty Head would be appointed and be responsible for providing all information with the support of the Deputy Head of Curriculum and in liaison with the Exams O</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fficer.</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beforeAutospacing="0" w:line="276" w:lineRule="auto"/>
              <w:ind w:left="720" w:right="0" w:hanging="360"/>
              <w:jc w:val="left"/>
              <w:rPr>
                <w:color w:val="0070c0"/>
                <w:u w:val="none"/>
              </w:rPr>
            </w:pPr>
            <w:bookmarkStart w:colFirst="0" w:colLast="0" w:name="_wg46zqr81o12" w:id="12"/>
            <w:bookmarkEnd w:id="12"/>
            <w:r w:rsidDel="00000000" w:rsidR="00000000" w:rsidRPr="00000000">
              <w:rPr>
                <w:color w:val="0070c0"/>
                <w:rtl w:val="0"/>
              </w:rPr>
              <w:t xml:space="preserve">In any other circumstances where there is not a Faculty Leader in place, the Deputy Headteacher would identify the person best placed to ensure there is no disruption to the exams pr</w:t>
            </w:r>
            <w:commentRangeStart w:id="0"/>
            <w:r w:rsidDel="00000000" w:rsidR="00000000" w:rsidRPr="00000000">
              <w:rPr>
                <w:color w:val="0070c0"/>
                <w:rtl w:val="0"/>
              </w:rPr>
              <w:t xml:space="preserve">ocess</w:t>
            </w:r>
            <w:commentRangeEnd w:id="0"/>
            <w:r w:rsidDel="00000000" w:rsidR="00000000" w:rsidRPr="00000000">
              <w:commentReference w:id="0"/>
            </w:r>
            <w:r w:rsidDel="00000000" w:rsidR="00000000" w:rsidRPr="00000000">
              <w:rPr>
                <w:color w:val="0070c0"/>
                <w:rtl w:val="0"/>
              </w:rPr>
              <w:t xml:space="preserve">.</w:t>
            </w:r>
            <w:r w:rsidDel="00000000" w:rsidR="00000000" w:rsidRPr="00000000">
              <w:rPr>
                <w:rtl w:val="0"/>
              </w:rPr>
            </w:r>
          </w:p>
        </w:tc>
      </w:tr>
    </w:tbl>
    <w:p w:rsidR="00000000" w:rsidDel="00000000" w:rsidP="00000000" w:rsidRDefault="00000000" w:rsidRPr="00000000" w14:paraId="000000A2">
      <w:pPr>
        <w:pStyle w:val="Heading3"/>
        <w:pageBreakBefore w:val="0"/>
        <w:spacing w:after="120" w:before="120" w:line="276" w:lineRule="auto"/>
        <w:ind w:left="0" w:firstLine="0"/>
        <w:rPr/>
      </w:pPr>
      <w:bookmarkStart w:colFirst="0" w:colLast="0" w:name="_sfe2z8rdn9tu" w:id="13"/>
      <w:bookmarkEnd w:id="13"/>
      <w:r w:rsidDel="00000000" w:rsidR="00000000" w:rsidRPr="00000000">
        <w:rPr>
          <w:rtl w:val="0"/>
        </w:rPr>
      </w:r>
    </w:p>
    <w:p w:rsidR="00000000" w:rsidDel="00000000" w:rsidP="00000000" w:rsidRDefault="00000000" w:rsidRPr="00000000" w14:paraId="000000A3">
      <w:pPr>
        <w:ind w:left="6456" w:firstLine="0"/>
        <w:rPr/>
      </w:pPr>
      <w:r w:rsidDel="00000000" w:rsidR="00000000" w:rsidRPr="00000000">
        <w:rPr>
          <w:rtl w:val="0"/>
        </w:rPr>
      </w:r>
    </w:p>
    <w:p w:rsidR="00000000" w:rsidDel="00000000" w:rsidP="00000000" w:rsidRDefault="00000000" w:rsidRPr="00000000" w14:paraId="000000A4">
      <w:pPr>
        <w:pStyle w:val="Heading3"/>
        <w:pageBreakBefore w:val="0"/>
        <w:numPr>
          <w:ilvl w:val="0"/>
          <w:numId w:val="12"/>
        </w:numPr>
        <w:spacing w:after="120" w:before="120" w:line="276" w:lineRule="auto"/>
        <w:ind w:left="714" w:hanging="357"/>
        <w:rPr/>
      </w:pPr>
      <w:bookmarkStart w:colFirst="0" w:colLast="0" w:name="_buk2oysdrong" w:id="14"/>
      <w:bookmarkEnd w:id="14"/>
      <w:r w:rsidDel="00000000" w:rsidR="00000000" w:rsidRPr="00000000">
        <w:rPr>
          <w:rtl w:val="0"/>
        </w:rPr>
        <w:t xml:space="preserve">Invigilators - lack of appropriately trained invigilators or invigilator absence</w:t>
      </w:r>
    </w:p>
    <w:tbl>
      <w:tblPr>
        <w:tblStyle w:val="Table5"/>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A6">
            <w:pPr>
              <w:pageBreakBefore w:val="0"/>
              <w:spacing w:after="120" w:before="120" w:lineRule="auto"/>
              <w:rPr/>
            </w:pPr>
            <w:r w:rsidDel="00000000" w:rsidR="00000000" w:rsidRPr="00000000">
              <w:rPr>
                <w:i w:val="1"/>
                <w:rtl w:val="0"/>
              </w:rPr>
              <w:t xml:space="preserve">Failure to recruit and train sufficient invigilators to conduct exams</w:t>
            </w:r>
            <w:r w:rsidDel="00000000" w:rsidR="00000000" w:rsidRPr="00000000">
              <w:rPr>
                <w:rtl w:val="0"/>
              </w:rPr>
            </w:r>
          </w:p>
          <w:p w:rsidR="00000000" w:rsidDel="00000000" w:rsidP="00000000" w:rsidRDefault="00000000" w:rsidRPr="00000000" w14:paraId="000000A7">
            <w:pPr>
              <w:pageBreakBefore w:val="0"/>
              <w:spacing w:after="120" w:before="120" w:lineRule="auto"/>
              <w:rPr/>
            </w:pPr>
            <w:r w:rsidDel="00000000" w:rsidR="00000000" w:rsidRPr="00000000">
              <w:rPr>
                <w:i w:val="1"/>
                <w:rtl w:val="0"/>
              </w:rPr>
              <w:t xml:space="preserve">Invigilator shortage on peak exam days</w:t>
            </w:r>
            <w:r w:rsidDel="00000000" w:rsidR="00000000" w:rsidRPr="00000000">
              <w:rPr>
                <w:rtl w:val="0"/>
              </w:rPr>
            </w:r>
          </w:p>
          <w:p w:rsidR="00000000" w:rsidDel="00000000" w:rsidP="00000000" w:rsidRDefault="00000000" w:rsidRPr="00000000" w14:paraId="000000A8">
            <w:pPr>
              <w:pageBreakBefore w:val="0"/>
              <w:spacing w:after="120" w:before="120" w:lineRule="auto"/>
              <w:rPr/>
            </w:pPr>
            <w:r w:rsidDel="00000000" w:rsidR="00000000" w:rsidRPr="00000000">
              <w:rPr>
                <w:i w:val="1"/>
                <w:rtl w:val="0"/>
              </w:rPr>
              <w:t xml:space="preserve">Invigilator absence on the day of an exam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b w:val="0"/>
                <w:i w:val="0"/>
                <w:smallCaps w:val="0"/>
                <w:strike w:val="0"/>
                <w:shd w:fill="auto" w:val="clear"/>
                <w:vertAlign w:val="baseline"/>
              </w:rPr>
            </w:pP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Meadow High School used permanently employed Teaching Assistants to Invigilate all exams.  The TA Team Leaders, the Exams Officer, the Senior HTLA and several teaching staff have also undertaken Invigilator Training.    In the absence of planned invigilators, the TA Team Leader would allocate additional Invigilation support from the pool of Teaching Assistants trained as invigilators (list of current Invigilators is in the file EXAMS – EVERYTHING YOU NEED</w:t>
            </w:r>
            <w:r w:rsidDel="00000000" w:rsidR="00000000" w:rsidRPr="00000000">
              <w:rPr>
                <w:color w:val="0070c0"/>
                <w:rtl w:val="0"/>
              </w:rPr>
              <w:t xml:space="preserve">).</w:t>
            </w:r>
            <w:r w:rsidDel="00000000" w:rsidR="00000000" w:rsidRPr="00000000">
              <w:rPr>
                <w:rtl w:val="0"/>
              </w:rPr>
            </w:r>
          </w:p>
        </w:tc>
      </w:tr>
    </w:tbl>
    <w:p w:rsidR="00000000" w:rsidDel="00000000" w:rsidP="00000000" w:rsidRDefault="00000000" w:rsidRPr="00000000" w14:paraId="000000AB">
      <w:pPr>
        <w:pStyle w:val="Heading3"/>
        <w:pageBreakBefore w:val="0"/>
        <w:spacing w:after="120" w:before="120" w:line="276" w:lineRule="auto"/>
        <w:ind w:left="6456" w:firstLine="0"/>
        <w:rPr/>
      </w:pPr>
      <w:bookmarkStart w:colFirst="0" w:colLast="0" w:name="_4d34og8" w:id="15"/>
      <w:bookmarkEnd w:id="15"/>
      <w:r w:rsidDel="00000000" w:rsidR="00000000" w:rsidRPr="00000000">
        <w:rPr>
          <w:rtl w:val="0"/>
        </w:rPr>
      </w:r>
    </w:p>
    <w:p w:rsidR="00000000" w:rsidDel="00000000" w:rsidP="00000000" w:rsidRDefault="00000000" w:rsidRPr="00000000" w14:paraId="000000AC">
      <w:pPr>
        <w:pStyle w:val="Heading3"/>
        <w:pageBreakBefore w:val="0"/>
        <w:numPr>
          <w:ilvl w:val="0"/>
          <w:numId w:val="12"/>
        </w:numPr>
        <w:spacing w:after="120" w:before="120" w:line="276" w:lineRule="auto"/>
        <w:ind w:left="714" w:hanging="357"/>
        <w:rPr/>
      </w:pPr>
      <w:bookmarkStart w:colFirst="0" w:colLast="0" w:name="_22vpstrd9mhu" w:id="16"/>
      <w:bookmarkEnd w:id="16"/>
      <w:r w:rsidDel="00000000" w:rsidR="00000000" w:rsidRPr="00000000">
        <w:rPr>
          <w:rtl w:val="0"/>
        </w:rPr>
        <w:t xml:space="preserve">Exam rooms - lack of appropriate rooms or main venues unavailable at short notice</w:t>
      </w:r>
    </w:p>
    <w:tbl>
      <w:tblPr>
        <w:tblStyle w:val="Table6"/>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AE">
            <w:pPr>
              <w:pageBreakBefore w:val="0"/>
              <w:spacing w:after="120" w:before="120" w:line="276" w:lineRule="auto"/>
              <w:rPr/>
            </w:pPr>
            <w:r w:rsidDel="00000000" w:rsidR="00000000" w:rsidRPr="00000000">
              <w:rPr>
                <w:i w:val="1"/>
                <w:rtl w:val="0"/>
              </w:rPr>
              <w:t xml:space="preserve">Exams officer unable to identify sufficient/appropriate rooms during exams timetable planning</w:t>
            </w:r>
            <w:r w:rsidDel="00000000" w:rsidR="00000000" w:rsidRPr="00000000">
              <w:rPr>
                <w:rtl w:val="0"/>
              </w:rPr>
            </w:r>
          </w:p>
          <w:p w:rsidR="00000000" w:rsidDel="00000000" w:rsidP="00000000" w:rsidRDefault="00000000" w:rsidRPr="00000000" w14:paraId="000000AF">
            <w:pPr>
              <w:pageBreakBefore w:val="0"/>
              <w:spacing w:after="120" w:before="120" w:line="276" w:lineRule="auto"/>
              <w:rPr/>
            </w:pPr>
            <w:r w:rsidDel="00000000" w:rsidR="00000000" w:rsidRPr="00000000">
              <w:rPr>
                <w:i w:val="1"/>
                <w:rtl w:val="0"/>
              </w:rPr>
              <w:t xml:space="preserve">Insufficient rooms available on peak exam days</w:t>
            </w:r>
            <w:r w:rsidDel="00000000" w:rsidR="00000000" w:rsidRPr="00000000">
              <w:rPr>
                <w:rtl w:val="0"/>
              </w:rPr>
            </w:r>
          </w:p>
          <w:p w:rsidR="00000000" w:rsidDel="00000000" w:rsidP="00000000" w:rsidRDefault="00000000" w:rsidRPr="00000000" w14:paraId="000000B0">
            <w:pPr>
              <w:pageBreakBefore w:val="0"/>
              <w:spacing w:after="120" w:before="120" w:line="276" w:lineRule="auto"/>
              <w:rPr>
                <w:i w:val="1"/>
              </w:rPr>
            </w:pPr>
            <w:r w:rsidDel="00000000" w:rsidR="00000000" w:rsidRPr="00000000">
              <w:rPr>
                <w:i w:val="1"/>
                <w:rtl w:val="0"/>
              </w:rPr>
              <w:t xml:space="preserve">Main exam venues unavailable due to an unexpected incident at exam time</w:t>
            </w:r>
          </w:p>
          <w:p w:rsidR="00000000" w:rsidDel="00000000" w:rsidP="00000000" w:rsidRDefault="00000000" w:rsidRPr="00000000" w14:paraId="000000B1">
            <w:pPr>
              <w:pageBreakBefore w:val="0"/>
              <w:spacing w:after="120" w:before="120"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Meadow High School has only a few pupils taking exams at any one time.  In the unusual event of an exam requiring multiple rooms, the Exams Officer would liaise with the Administration Officer responsible for room bookings to identify additional suitable rooms and/or classrooms.  </w:t>
              <w:br w:type="textWrapping"/>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The Sixth Form Hall is the designated Exams Rooms for all public exams.   In the event of this room being unavailable at short notice. The Exams Officer will work with SLT to identify another suitable room.    Possible rooms are The Ma</w:t>
            </w: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in Hall, The Sixth Form Common Room, The Salon, Log </w:t>
            </w:r>
            <w:r w:rsidDel="00000000" w:rsidR="00000000" w:rsidRPr="00000000">
              <w:rPr>
                <w:color w:val="0070c0"/>
                <w:rtl w:val="0"/>
              </w:rPr>
              <w:t xml:space="preserve">5</w:t>
            </w: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 The conference room.</w:t>
            </w:r>
            <w:r w:rsidDel="00000000" w:rsidR="00000000" w:rsidRPr="00000000">
              <w:rPr>
                <w:color w:val="0070c0"/>
                <w:rtl w:val="0"/>
              </w:rPr>
              <w:t xml:space="preserve">,</w:t>
            </w: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 depending on the number of pupils taking the exam any of these are suitable to accommodate an exam.</w:t>
            </w:r>
            <w:r w:rsidDel="00000000" w:rsidR="00000000" w:rsidRPr="00000000">
              <w:rPr>
                <w:rtl w:val="0"/>
              </w:rPr>
            </w:r>
          </w:p>
        </w:tc>
      </w:tr>
    </w:tbl>
    <w:p w:rsidR="00000000" w:rsidDel="00000000" w:rsidP="00000000" w:rsidRDefault="00000000" w:rsidRPr="00000000" w14:paraId="000000B5">
      <w:pPr>
        <w:pStyle w:val="Heading3"/>
        <w:pageBreakBefore w:val="0"/>
        <w:spacing w:after="120" w:before="120" w:line="276" w:lineRule="auto"/>
        <w:ind w:left="6456" w:firstLine="0"/>
        <w:rPr/>
      </w:pPr>
      <w:bookmarkStart w:colFirst="0" w:colLast="0" w:name="_2s8eyo1" w:id="17"/>
      <w:bookmarkEnd w:id="17"/>
      <w:r w:rsidDel="00000000" w:rsidR="00000000" w:rsidRPr="00000000">
        <w:rPr>
          <w:rtl w:val="0"/>
        </w:rPr>
      </w:r>
    </w:p>
    <w:p w:rsidR="00000000" w:rsidDel="00000000" w:rsidP="00000000" w:rsidRDefault="00000000" w:rsidRPr="00000000" w14:paraId="000000B6">
      <w:pPr>
        <w:pStyle w:val="Heading3"/>
        <w:pageBreakBefore w:val="0"/>
        <w:numPr>
          <w:ilvl w:val="0"/>
          <w:numId w:val="12"/>
        </w:numPr>
        <w:spacing w:after="120" w:before="120" w:line="276" w:lineRule="auto"/>
        <w:ind w:left="714" w:hanging="357"/>
        <w:rPr>
          <w:highlight w:val="yellow"/>
        </w:rPr>
      </w:pPr>
      <w:bookmarkStart w:colFirst="0" w:colLast="0" w:name="_bvs9satqiazn" w:id="18"/>
      <w:bookmarkEnd w:id="18"/>
      <w:r w:rsidDel="00000000" w:rsidR="00000000" w:rsidRPr="00000000">
        <w:rPr>
          <w:highlight w:val="yellow"/>
          <w:rtl w:val="0"/>
        </w:rPr>
        <w:t xml:space="preserve">Cyber-Attack</w:t>
        <w:br w:type="textWrapping"/>
      </w:r>
    </w:p>
    <w:tbl>
      <w:tblPr>
        <w:tblStyle w:val="Table7"/>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B8">
            <w:pPr>
              <w:spacing w:after="120" w:before="120" w:line="276" w:lineRule="auto"/>
              <w:rPr/>
            </w:pPr>
            <w:r w:rsidDel="00000000" w:rsidR="00000000" w:rsidRPr="00000000">
              <w:rPr>
                <w:i w:val="1"/>
                <w:highlight w:val="yellow"/>
                <w:rtl w:val="0"/>
              </w:rPr>
              <w:t xml:space="preserve">Where a cyber-attack may compromise any aspect of delivery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numPr>
                <w:ilvl w:val="0"/>
                <w:numId w:val="1"/>
              </w:numPr>
              <w:spacing w:before="240" w:line="276" w:lineRule="auto"/>
              <w:ind w:left="720" w:hanging="360"/>
              <w:rPr>
                <w:b w:val="1"/>
                <w:highlight w:val="yellow"/>
              </w:rPr>
            </w:pPr>
            <w:r w:rsidDel="00000000" w:rsidR="00000000" w:rsidRPr="00000000">
              <w:rPr>
                <w:color w:val="0070c0"/>
                <w:highlight w:val="yellow"/>
                <w:rtl w:val="0"/>
              </w:rPr>
              <w:t xml:space="preserve">Promptly reporting any incidents to the relevant awarding body/bodies which might compromise any aspect of assessment delivery such as a cyber-attack</w:t>
              <w:br w:type="textWrapping"/>
            </w:r>
          </w:p>
          <w:p w:rsidR="00000000" w:rsidDel="00000000" w:rsidP="00000000" w:rsidRDefault="00000000" w:rsidRPr="00000000" w14:paraId="000000BA">
            <w:pPr>
              <w:numPr>
                <w:ilvl w:val="0"/>
                <w:numId w:val="1"/>
              </w:numPr>
              <w:spacing w:line="276" w:lineRule="auto"/>
              <w:ind w:left="720" w:hanging="360"/>
              <w:rPr>
                <w:b w:val="1"/>
                <w:highlight w:val="yellow"/>
              </w:rPr>
            </w:pPr>
            <w:r w:rsidDel="00000000" w:rsidR="00000000" w:rsidRPr="00000000">
              <w:rPr>
                <w:color w:val="0070c0"/>
                <w:highlight w:val="yellow"/>
                <w:rtl w:val="0"/>
              </w:rPr>
              <w:t xml:space="preserve"> </w:t>
            </w:r>
            <w:r w:rsidDel="00000000" w:rsidR="00000000" w:rsidRPr="00000000">
              <w:rPr>
                <w:color w:val="0070c0"/>
                <w:highlight w:val="yellow"/>
                <w:rtl w:val="0"/>
              </w:rPr>
              <w:t xml:space="preserve">Where candidates produce work electronically, ensuring their work is backed-up regularly and stored securely on the centre’s IT system / Ensuring protection of the candidates’ work from corruption and considering the risks and implications of any cyber-attack</w:t>
              <w:br w:type="textWrapping"/>
            </w:r>
            <w:r w:rsidDel="00000000" w:rsidR="00000000" w:rsidRPr="00000000">
              <w:rPr>
                <w:rtl w:val="0"/>
              </w:rPr>
            </w:r>
          </w:p>
          <w:p w:rsidR="00000000" w:rsidDel="00000000" w:rsidP="00000000" w:rsidRDefault="00000000" w:rsidRPr="00000000" w14:paraId="000000BB">
            <w:pPr>
              <w:numPr>
                <w:ilvl w:val="0"/>
                <w:numId w:val="1"/>
              </w:numPr>
              <w:spacing w:line="276" w:lineRule="auto"/>
              <w:ind w:left="720" w:hanging="360"/>
              <w:rPr>
                <w:b w:val="1"/>
                <w:highlight w:val="yellow"/>
              </w:rPr>
            </w:pPr>
            <w:r w:rsidDel="00000000" w:rsidR="00000000" w:rsidRPr="00000000">
              <w:rPr>
                <w:color w:val="0070c0"/>
                <w:highlight w:val="yellow"/>
                <w:rtl w:val="0"/>
              </w:rPr>
              <w:t xml:space="preserve">Following and regularly reviewing National Cyber Security Centre advice for support in cyber security preparedness and mitigation work / Using the NCSC's free</w:t>
            </w:r>
            <w:r w:rsidDel="00000000" w:rsidR="00000000" w:rsidRPr="00000000">
              <w:rPr>
                <w:color w:val="0070c0"/>
                <w:sz w:val="18"/>
                <w:szCs w:val="18"/>
                <w:highlight w:val="yellow"/>
                <w:rtl w:val="0"/>
              </w:rPr>
              <w:t xml:space="preserve"> </w:t>
            </w:r>
            <w:hyperlink r:id="rId8">
              <w:r w:rsidDel="00000000" w:rsidR="00000000" w:rsidRPr="00000000">
                <w:rPr>
                  <w:color w:val="0070c0"/>
                  <w:highlight w:val="yellow"/>
                  <w:u w:val="single"/>
                  <w:rtl w:val="0"/>
                </w:rPr>
                <w:t xml:space="preserve">Web Check</w:t>
              </w:r>
            </w:hyperlink>
            <w:r w:rsidDel="00000000" w:rsidR="00000000" w:rsidRPr="00000000">
              <w:rPr>
                <w:color w:val="0070c0"/>
                <w:highlight w:val="yellow"/>
                <w:rtl w:val="0"/>
              </w:rPr>
              <w:t xml:space="preserve"> and</w:t>
            </w:r>
            <w:r w:rsidDel="00000000" w:rsidR="00000000" w:rsidRPr="00000000">
              <w:rPr>
                <w:color w:val="0070c0"/>
                <w:sz w:val="18"/>
                <w:szCs w:val="18"/>
                <w:highlight w:val="yellow"/>
                <w:rtl w:val="0"/>
              </w:rPr>
              <w:t xml:space="preserve"> </w:t>
            </w:r>
            <w:hyperlink r:id="rId9">
              <w:r w:rsidDel="00000000" w:rsidR="00000000" w:rsidRPr="00000000">
                <w:rPr>
                  <w:color w:val="0070c0"/>
                  <w:highlight w:val="yellow"/>
                  <w:u w:val="single"/>
                  <w:rtl w:val="0"/>
                </w:rPr>
                <w:t xml:space="preserve">Mail Check</w:t>
              </w:r>
            </w:hyperlink>
            <w:r w:rsidDel="00000000" w:rsidR="00000000" w:rsidRPr="00000000">
              <w:rPr>
                <w:color w:val="0070c0"/>
                <w:sz w:val="18"/>
                <w:szCs w:val="18"/>
                <w:highlight w:val="yellow"/>
                <w:rtl w:val="0"/>
              </w:rPr>
              <w:t xml:space="preserve"> </w:t>
            </w:r>
            <w:r w:rsidDel="00000000" w:rsidR="00000000" w:rsidRPr="00000000">
              <w:rPr>
                <w:color w:val="0070c0"/>
                <w:highlight w:val="yellow"/>
                <w:rtl w:val="0"/>
              </w:rPr>
              <w:t xml:space="preserve">services</w:t>
            </w:r>
            <w:r w:rsidDel="00000000" w:rsidR="00000000" w:rsidRPr="00000000">
              <w:rPr>
                <w:color w:val="0070c0"/>
                <w:sz w:val="18"/>
                <w:szCs w:val="18"/>
                <w:highlight w:val="yellow"/>
                <w:rtl w:val="0"/>
              </w:rPr>
              <w:t xml:space="preserve"> </w:t>
            </w:r>
            <w:r w:rsidDel="00000000" w:rsidR="00000000" w:rsidRPr="00000000">
              <w:rPr>
                <w:color w:val="0070c0"/>
                <w:highlight w:val="yellow"/>
                <w:rtl w:val="0"/>
              </w:rPr>
              <w:t xml:space="preserve">to</w:t>
            </w:r>
            <w:r w:rsidDel="00000000" w:rsidR="00000000" w:rsidRPr="00000000">
              <w:rPr>
                <w:color w:val="0070c0"/>
                <w:sz w:val="18"/>
                <w:szCs w:val="18"/>
                <w:highlight w:val="yellow"/>
                <w:rtl w:val="0"/>
              </w:rPr>
              <w:t xml:space="preserve"> </w:t>
            </w:r>
            <w:r w:rsidDel="00000000" w:rsidR="00000000" w:rsidRPr="00000000">
              <w:rPr>
                <w:color w:val="0070c0"/>
                <w:highlight w:val="yellow"/>
                <w:rtl w:val="0"/>
              </w:rPr>
              <w:t xml:space="preserve">help protect from cyber-attacks</w:t>
            </w:r>
          </w:p>
          <w:p w:rsidR="00000000" w:rsidDel="00000000" w:rsidP="00000000" w:rsidRDefault="00000000" w:rsidRPr="00000000" w14:paraId="000000BC">
            <w:pPr>
              <w:numPr>
                <w:ilvl w:val="0"/>
                <w:numId w:val="1"/>
              </w:numPr>
              <w:spacing w:line="276" w:lineRule="auto"/>
              <w:ind w:left="720" w:hanging="360"/>
              <w:rPr>
                <w:color w:val="0070c0"/>
                <w:highlight w:val="yellow"/>
                <w:u w:val="none"/>
              </w:rPr>
            </w:pPr>
            <w:r w:rsidDel="00000000" w:rsidR="00000000" w:rsidRPr="00000000">
              <w:rPr>
                <w:color w:val="0070c0"/>
                <w:highlight w:val="yellow"/>
                <w:rtl w:val="0"/>
              </w:rPr>
              <w:t xml:space="preserve">School has access to laptop computers that operate independently of the school network and are not connected to the Internet and, as such, should not be vulnerable to cyber attacks.</w:t>
            </w:r>
            <w:r w:rsidDel="00000000" w:rsidR="00000000" w:rsidRPr="00000000">
              <w:rPr>
                <w:rtl w:val="0"/>
              </w:rPr>
            </w:r>
          </w:p>
          <w:p w:rsidR="00000000" w:rsidDel="00000000" w:rsidP="00000000" w:rsidRDefault="00000000" w:rsidRPr="00000000" w14:paraId="000000BD">
            <w:pPr>
              <w:spacing w:after="120" w:line="276" w:lineRule="auto"/>
              <w:ind w:left="720" w:firstLine="0"/>
              <w:rPr>
                <w:color w:val="0070c0"/>
              </w:rPr>
            </w:pPr>
            <w:r w:rsidDel="00000000" w:rsidR="00000000" w:rsidRPr="00000000">
              <w:rPr>
                <w:rtl w:val="0"/>
              </w:rPr>
            </w:r>
          </w:p>
          <w:p w:rsidR="00000000" w:rsidDel="00000000" w:rsidP="00000000" w:rsidRDefault="00000000" w:rsidRPr="00000000" w14:paraId="000000BE">
            <w:pPr>
              <w:spacing w:after="120" w:line="276" w:lineRule="auto"/>
              <w:ind w:left="0" w:firstLine="0"/>
              <w:rPr>
                <w:color w:val="0070c0"/>
              </w:rPr>
            </w:pPr>
            <w:r w:rsidDel="00000000" w:rsidR="00000000" w:rsidRPr="00000000">
              <w:rPr>
                <w:rtl w:val="0"/>
              </w:rPr>
            </w:r>
          </w:p>
        </w:tc>
      </w:tr>
    </w:tbl>
    <w:p w:rsidR="00000000" w:rsidDel="00000000" w:rsidP="00000000" w:rsidRDefault="00000000" w:rsidRPr="00000000" w14:paraId="000000BF">
      <w:pPr>
        <w:pStyle w:val="Heading3"/>
        <w:spacing w:after="120" w:before="120" w:line="276" w:lineRule="auto"/>
        <w:ind w:left="6456" w:firstLine="0"/>
        <w:rPr/>
      </w:pPr>
      <w:bookmarkStart w:colFirst="0" w:colLast="0" w:name="_n8rthl5s0240" w:id="19"/>
      <w:bookmarkEnd w:id="19"/>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pStyle w:val="Heading3"/>
        <w:pageBreakBefore w:val="0"/>
        <w:numPr>
          <w:ilvl w:val="0"/>
          <w:numId w:val="12"/>
        </w:numPr>
        <w:spacing w:after="120" w:before="120" w:line="276" w:lineRule="auto"/>
        <w:ind w:left="714" w:hanging="357"/>
        <w:rPr/>
      </w:pPr>
      <w:bookmarkStart w:colFirst="0" w:colLast="0" w:name="_78h0hpxydjwc" w:id="20"/>
      <w:bookmarkEnd w:id="20"/>
      <w:r w:rsidDel="00000000" w:rsidR="00000000" w:rsidRPr="00000000">
        <w:rPr>
          <w:rtl w:val="0"/>
        </w:rPr>
        <w:t xml:space="preserve">Failure of IT systems</w:t>
      </w:r>
    </w:p>
    <w:tbl>
      <w:tblPr>
        <w:tblStyle w:val="Table8"/>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C3">
            <w:pPr>
              <w:pageBreakBefore w:val="0"/>
              <w:spacing w:after="120" w:before="120" w:line="276" w:lineRule="auto"/>
              <w:rPr>
                <w:i w:val="1"/>
              </w:rPr>
            </w:pPr>
            <w:r w:rsidDel="00000000" w:rsidR="00000000" w:rsidRPr="00000000">
              <w:rPr>
                <w:i w:val="1"/>
                <w:rtl w:val="0"/>
              </w:rPr>
              <w:t xml:space="preserve">MIS system failure at final entry deadline</w:t>
            </w:r>
          </w:p>
          <w:p w:rsidR="00000000" w:rsidDel="00000000" w:rsidP="00000000" w:rsidRDefault="00000000" w:rsidRPr="00000000" w14:paraId="000000C4">
            <w:pPr>
              <w:pageBreakBefore w:val="0"/>
              <w:spacing w:after="120" w:before="120" w:line="276" w:lineRule="auto"/>
              <w:rPr>
                <w:i w:val="1"/>
              </w:rPr>
            </w:pPr>
            <w:r w:rsidDel="00000000" w:rsidR="00000000" w:rsidRPr="00000000">
              <w:rPr>
                <w:i w:val="1"/>
                <w:rtl w:val="0"/>
              </w:rPr>
              <w:t xml:space="preserve">MIS system failure during exams preparation</w:t>
            </w:r>
          </w:p>
          <w:p w:rsidR="00000000" w:rsidDel="00000000" w:rsidP="00000000" w:rsidRDefault="00000000" w:rsidRPr="00000000" w14:paraId="000000C5">
            <w:pPr>
              <w:pageBreakBefore w:val="0"/>
              <w:spacing w:after="120" w:before="120" w:line="276" w:lineRule="auto"/>
              <w:rPr>
                <w:i w:val="1"/>
              </w:rPr>
            </w:pPr>
            <w:r w:rsidDel="00000000" w:rsidR="00000000" w:rsidRPr="00000000">
              <w:rPr>
                <w:i w:val="1"/>
                <w:rtl w:val="0"/>
              </w:rPr>
              <w:t xml:space="preserve">MIS system failure at results release time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The Exams Officer would work from home to access entries and results.  Meadow High School do not use their MIS system in conjunction with exams, as we have only a few pupils sitting public exams at any one time.    Google doc</w:t>
            </w:r>
            <w:r w:rsidDel="00000000" w:rsidR="00000000" w:rsidRPr="00000000">
              <w:rPr>
                <w:color w:val="0070c0"/>
                <w:rtl w:val="0"/>
              </w:rPr>
              <w:t xml:space="preserve">s would be used to ensure security of all pupil data and sharing of any confidential information with SLT.</w:t>
            </w:r>
            <w:r w:rsidDel="00000000" w:rsidR="00000000" w:rsidRPr="00000000">
              <w:rPr>
                <w:rtl w:val="0"/>
              </w:rPr>
            </w:r>
          </w:p>
        </w:tc>
      </w:tr>
    </w:tbl>
    <w:p w:rsidR="00000000" w:rsidDel="00000000" w:rsidP="00000000" w:rsidRDefault="00000000" w:rsidRPr="00000000" w14:paraId="000000C8">
      <w:pPr>
        <w:pStyle w:val="Heading3"/>
        <w:pageBreakBefore w:val="0"/>
        <w:spacing w:after="120" w:before="120" w:line="276" w:lineRule="auto"/>
        <w:ind w:left="6456" w:firstLine="0"/>
        <w:rPr/>
      </w:pPr>
      <w:bookmarkStart w:colFirst="0" w:colLast="0" w:name="_17dp8vu" w:id="21"/>
      <w:bookmarkEnd w:id="21"/>
      <w:r w:rsidDel="00000000" w:rsidR="00000000" w:rsidRPr="00000000">
        <w:rPr>
          <w:rtl w:val="0"/>
        </w:rPr>
      </w:r>
    </w:p>
    <w:p w:rsidR="00000000" w:rsidDel="00000000" w:rsidP="00000000" w:rsidRDefault="00000000" w:rsidRPr="00000000" w14:paraId="000000C9">
      <w:pPr>
        <w:pStyle w:val="Heading3"/>
        <w:pageBreakBefore w:val="0"/>
        <w:numPr>
          <w:ilvl w:val="0"/>
          <w:numId w:val="12"/>
        </w:numPr>
        <w:spacing w:after="120" w:before="120" w:line="276" w:lineRule="auto"/>
        <w:ind w:left="714" w:hanging="357"/>
        <w:rPr/>
      </w:pPr>
      <w:bookmarkStart w:colFirst="0" w:colLast="0" w:name="_tjr2xc6llmsa" w:id="22"/>
      <w:bookmarkEnd w:id="22"/>
      <w:r w:rsidDel="00000000" w:rsidR="00000000" w:rsidRPr="00000000">
        <w:rPr>
          <w:rtl w:val="0"/>
        </w:rPr>
        <w:t xml:space="preserve">Emergency evacuation of the exam room (or centre lock down)</w:t>
      </w:r>
    </w:p>
    <w:tbl>
      <w:tblPr>
        <w:tblStyle w:val="Table9"/>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CB">
            <w:pPr>
              <w:pageBreakBefore w:val="0"/>
              <w:spacing w:after="120" w:line="276" w:lineRule="auto"/>
              <w:rPr>
                <w:i w:val="1"/>
                <w:sz w:val="18"/>
                <w:szCs w:val="18"/>
              </w:rPr>
            </w:pPr>
            <w:r w:rsidDel="00000000" w:rsidR="00000000" w:rsidRPr="00000000">
              <w:rPr>
                <w:i w:val="1"/>
                <w:rtl w:val="0"/>
              </w:rPr>
              <w:t xml:space="preserve">Whole centre evacuation (or lock down) during exam time due to serious incident resulting in exam candidates being unable to start, proceed with or complete their exams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Meadow High School has an</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‘Exams - Emergency Evacuation </w:t>
            </w:r>
            <w:r w:rsidDel="00000000" w:rsidR="00000000" w:rsidRPr="00000000">
              <w:rPr>
                <w:color w:val="0070c0"/>
                <w:rtl w:val="0"/>
              </w:rPr>
              <w:t xml:space="preserve">of an Exams Room </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w:t>
            </w:r>
            <w:r w:rsidDel="00000000" w:rsidR="00000000" w:rsidRPr="00000000">
              <w:rPr>
                <w:color w:val="0070c0"/>
                <w:rtl w:val="0"/>
              </w:rPr>
              <w:t xml:space="preserve">Policy’</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detailing how an exams room should be evacuated, where the evacuation point for candidates is and that invigilators should stay with and supervise candidates in silence, for the entirety of the evacuation.  The Exams Officer would phone the Exams Board to inform them of the particular situation and discuss possible ways to proceed.</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vertAlign w:val="baseline"/>
                <w:rtl w:val="0"/>
              </w:rPr>
              <w:t xml:space="preserve">In the event of a lockdown due to an intruder, Meadow High School has a written procedure in the </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‘Exam</w:t>
            </w:r>
            <w:r w:rsidDel="00000000" w:rsidR="00000000" w:rsidRPr="00000000">
              <w:rPr>
                <w:color w:val="0070c0"/>
                <w:rtl w:val="0"/>
              </w:rPr>
              <w:t xml:space="preserve">s -</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Emergency</w:t>
            </w:r>
            <w:r w:rsidDel="00000000" w:rsidR="00000000" w:rsidRPr="00000000">
              <w:rPr>
                <w:color w:val="0070c0"/>
                <w:rtl w:val="0"/>
              </w:rPr>
              <w:t xml:space="preserve"> Evacuation</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of an Exams </w:t>
            </w:r>
            <w:r w:rsidDel="00000000" w:rsidR="00000000" w:rsidRPr="00000000">
              <w:rPr>
                <w:color w:val="0070c0"/>
                <w:rtl w:val="0"/>
              </w:rPr>
              <w:t xml:space="preserve">Room </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w:t>
            </w:r>
            <w:r w:rsidDel="00000000" w:rsidR="00000000" w:rsidRPr="00000000">
              <w:rPr>
                <w:color w:val="0070c0"/>
                <w:rtl w:val="0"/>
              </w:rPr>
              <w:t xml:space="preserve">Policy’</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The Exams Officer and senior leadership would be subject to direction from the local police and authorities and the wellbeing of the pupils will be prioritised at all times.   The Exams Officer would liaise with SLT and inform the Exams Board at the earliest opportunity of any such disruption and discuss any possible way forward for the exam.</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The Exams Officer should apply for special considerations after the exam (in conjunction with advice from the Exams Board).</w:t>
            </w:r>
            <w:r w:rsidDel="00000000" w:rsidR="00000000" w:rsidRPr="00000000">
              <w:rPr>
                <w:rtl w:val="0"/>
              </w:rPr>
            </w:r>
          </w:p>
        </w:tc>
      </w:tr>
    </w:tbl>
    <w:p w:rsidR="00000000" w:rsidDel="00000000" w:rsidP="00000000" w:rsidRDefault="00000000" w:rsidRPr="00000000" w14:paraId="000000D0">
      <w:pPr>
        <w:pStyle w:val="Heading3"/>
        <w:pageBreakBefore w:val="0"/>
        <w:spacing w:after="120" w:before="120" w:line="276" w:lineRule="auto"/>
        <w:ind w:left="6456" w:firstLine="0"/>
        <w:rPr/>
      </w:pPr>
      <w:bookmarkStart w:colFirst="0" w:colLast="0" w:name="_3rdcrjn" w:id="23"/>
      <w:bookmarkEnd w:id="23"/>
      <w:r w:rsidDel="00000000" w:rsidR="00000000" w:rsidRPr="00000000">
        <w:rPr>
          <w:rtl w:val="0"/>
        </w:rPr>
      </w:r>
    </w:p>
    <w:p w:rsidR="00000000" w:rsidDel="00000000" w:rsidP="00000000" w:rsidRDefault="00000000" w:rsidRPr="00000000" w14:paraId="000000D1">
      <w:pPr>
        <w:pStyle w:val="Heading3"/>
        <w:pageBreakBefore w:val="0"/>
        <w:numPr>
          <w:ilvl w:val="0"/>
          <w:numId w:val="12"/>
        </w:numPr>
        <w:spacing w:after="120" w:before="120" w:line="276" w:lineRule="auto"/>
        <w:ind w:left="714" w:hanging="357"/>
        <w:rPr/>
      </w:pPr>
      <w:bookmarkStart w:colFirst="0" w:colLast="0" w:name="_n29aivgaxoxr" w:id="24"/>
      <w:bookmarkEnd w:id="24"/>
      <w:r w:rsidDel="00000000" w:rsidR="00000000" w:rsidRPr="00000000">
        <w:rPr>
          <w:rtl w:val="0"/>
        </w:rPr>
        <w:t xml:space="preserve">Disruption of teaching time</w:t>
      </w:r>
      <w:r w:rsidDel="00000000" w:rsidR="00000000" w:rsidRPr="00000000">
        <w:rPr>
          <w:rtl w:val="0"/>
        </w:rPr>
        <w:t xml:space="preserve"> in the weeks before the exam </w:t>
      </w:r>
      <w:r w:rsidDel="00000000" w:rsidR="00000000" w:rsidRPr="00000000">
        <w:rPr>
          <w:rtl w:val="0"/>
        </w:rPr>
        <w:t xml:space="preserve"> – centre closed for an extended period</w:t>
      </w:r>
    </w:p>
    <w:tbl>
      <w:tblPr>
        <w:tblStyle w:val="Table10"/>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D3">
            <w:pPr>
              <w:pageBreakBefore w:val="0"/>
              <w:spacing w:after="120" w:before="120" w:lineRule="auto"/>
              <w:rPr>
                <w:i w:val="1"/>
              </w:rPr>
            </w:pPr>
            <w:r w:rsidDel="00000000" w:rsidR="00000000" w:rsidRPr="00000000">
              <w:rPr>
                <w:i w:val="1"/>
                <w:rtl w:val="0"/>
              </w:rPr>
              <w:t xml:space="preserve">Centre closed or candidates are unable to attend for an extended period during normal teaching or study supported time, interrupting the provision of normal teaching and learning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he Head of Centre and Senior Leadership would liaise with the Local Authority to provide alternative teaching arrangements such as a</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n alternative school site, individual tuition, </w:t>
            </w:r>
            <w:r w:rsidDel="00000000" w:rsidR="00000000" w:rsidRPr="00000000">
              <w:rPr>
                <w:color w:val="0070c0"/>
                <w:rtl w:val="0"/>
              </w:rPr>
              <w:t xml:space="preserve">virtual learning and engagement,</w:t>
            </w:r>
            <w:r w:rsidDel="00000000" w:rsidR="00000000" w:rsidRPr="00000000">
              <w:rPr>
                <w:color w:val="0070c0"/>
                <w:rtl w:val="0"/>
              </w:rPr>
              <w:t xml:space="preserve"> </w:t>
            </w:r>
            <w:r w:rsidDel="00000000" w:rsidR="00000000" w:rsidRPr="00000000">
              <w:rPr>
                <w:rFonts w:ascii="Arial" w:cs="Arial" w:eastAsia="Arial" w:hAnsi="Arial"/>
                <w:b w:val="0"/>
                <w:i w:val="0"/>
                <w:smallCaps w:val="0"/>
                <w:strike w:val="0"/>
                <w:color w:val="0070c0"/>
                <w:sz w:val="22"/>
                <w:szCs w:val="22"/>
                <w:u w:val="none"/>
                <w:vertAlign w:val="baseline"/>
                <w:rtl w:val="0"/>
              </w:rPr>
              <w:t xml:space="preserve"> or other arrangements to ensure the continuity of teaching as far as possible.</w:t>
            </w:r>
            <w:r w:rsidDel="00000000" w:rsidR="00000000" w:rsidRPr="00000000">
              <w:rPr>
                <w:rtl w:val="0"/>
              </w:rPr>
            </w:r>
          </w:p>
        </w:tc>
      </w:tr>
    </w:tbl>
    <w:p w:rsidR="00000000" w:rsidDel="00000000" w:rsidP="00000000" w:rsidRDefault="00000000" w:rsidRPr="00000000" w14:paraId="000000D6">
      <w:pPr>
        <w:pStyle w:val="Heading3"/>
        <w:pageBreakBefore w:val="0"/>
        <w:spacing w:after="120" w:before="120" w:line="276" w:lineRule="auto"/>
        <w:ind w:left="6456" w:firstLine="0"/>
        <w:rPr/>
      </w:pPr>
      <w:bookmarkStart w:colFirst="0" w:colLast="0" w:name="_26in1rg" w:id="25"/>
      <w:bookmarkEnd w:id="25"/>
      <w:r w:rsidDel="00000000" w:rsidR="00000000" w:rsidRPr="00000000">
        <w:rPr>
          <w:rtl w:val="0"/>
        </w:rPr>
      </w:r>
    </w:p>
    <w:p w:rsidR="00000000" w:rsidDel="00000000" w:rsidP="00000000" w:rsidRDefault="00000000" w:rsidRPr="00000000" w14:paraId="000000D7">
      <w:pPr>
        <w:pStyle w:val="Heading3"/>
        <w:pageBreakBefore w:val="0"/>
        <w:numPr>
          <w:ilvl w:val="0"/>
          <w:numId w:val="12"/>
        </w:numPr>
        <w:spacing w:after="120" w:before="120" w:line="276" w:lineRule="auto"/>
        <w:ind w:left="714" w:hanging="357"/>
        <w:rPr/>
      </w:pPr>
      <w:bookmarkStart w:colFirst="0" w:colLast="0" w:name="_7uq1w0yzfemg" w:id="26"/>
      <w:bookmarkEnd w:id="26"/>
      <w:r w:rsidDel="00000000" w:rsidR="00000000" w:rsidRPr="00000000">
        <w:rPr>
          <w:rtl w:val="0"/>
        </w:rPr>
        <w:t xml:space="preserve">Candidates unable to take examinations because of a crisis – centre remains open</w:t>
      </w:r>
    </w:p>
    <w:tbl>
      <w:tblPr>
        <w:tblStyle w:val="Table11"/>
        <w:tblW w:w="10915.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ageBreakBefore w:val="0"/>
              <w:spacing w:after="120" w:before="120" w:line="276" w:lineRule="auto"/>
              <w:ind w:left="34"/>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D9">
            <w:pPr>
              <w:pageBreakBefore w:val="0"/>
              <w:spacing w:after="120" w:before="120" w:line="276" w:lineRule="auto"/>
              <w:rPr>
                <w:i w:val="1"/>
              </w:rPr>
            </w:pPr>
            <w:r w:rsidDel="00000000" w:rsidR="00000000" w:rsidRPr="00000000">
              <w:rPr>
                <w:i w:val="1"/>
                <w:rtl w:val="0"/>
              </w:rPr>
              <w:t xml:space="preserve">Candidates are unable to attend the examination centre to take examinations as normal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b w:val="0"/>
                <w:i w:val="0"/>
                <w:smallCaps w:val="0"/>
                <w:strike w:val="0"/>
                <w:vertAlign w:val="baseline"/>
              </w:rPr>
            </w:pPr>
            <w:r w:rsidDel="00000000" w:rsidR="00000000" w:rsidRPr="00000000">
              <w:rPr>
                <w:rFonts w:ascii="Arial" w:cs="Arial" w:eastAsia="Arial" w:hAnsi="Arial"/>
                <w:b w:val="0"/>
                <w:i w:val="0"/>
                <w:smallCaps w:val="0"/>
                <w:strike w:val="0"/>
                <w:color w:val="0070c0"/>
                <w:sz w:val="22"/>
                <w:szCs w:val="22"/>
                <w:vertAlign w:val="baseline"/>
                <w:rtl w:val="0"/>
              </w:rPr>
              <w:t xml:space="preserve">Candidates who are present and able to take the exam should be allowed to do so at the normal time with minimal disruption or delay to published exam times</w:t>
            </w:r>
            <w:r w:rsidDel="00000000" w:rsidR="00000000" w:rsidRPr="00000000">
              <w:rPr>
                <w:color w:val="0070c0"/>
                <w:rtl w:val="0"/>
              </w:rPr>
              <w:t xml:space="preserve">,</w:t>
            </w:r>
            <w:r w:rsidDel="00000000" w:rsidR="00000000" w:rsidRPr="00000000">
              <w:rPr>
                <w:color w:val="0070c0"/>
                <w:rtl w:val="0"/>
              </w:rPr>
              <w:t xml:space="preserve"> by looking for an alternative room or area of the school in which to hold the exam.</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vertAlign w:val="baseline"/>
              </w:rPr>
            </w:pPr>
            <w:r w:rsidDel="00000000" w:rsidR="00000000" w:rsidRPr="00000000">
              <w:rPr>
                <w:rFonts w:ascii="Arial" w:cs="Arial" w:eastAsia="Arial" w:hAnsi="Arial"/>
                <w:b w:val="0"/>
                <w:i w:val="0"/>
                <w:smallCaps w:val="0"/>
                <w:strike w:val="0"/>
                <w:color w:val="0070c0"/>
                <w:sz w:val="22"/>
                <w:szCs w:val="22"/>
                <w:vertAlign w:val="baseline"/>
                <w:rtl w:val="0"/>
              </w:rPr>
              <w:t xml:space="preserve">The Exams Officer would liaise with the Exams Board to discuss the particular situation and whether it would be possible to </w:t>
            </w:r>
            <w:r w:rsidDel="00000000" w:rsidR="00000000" w:rsidRPr="00000000">
              <w:rPr>
                <w:color w:val="0070c0"/>
                <w:rtl w:val="0"/>
              </w:rPr>
              <w:t xml:space="preserve">delay</w:t>
            </w:r>
            <w:r w:rsidDel="00000000" w:rsidR="00000000" w:rsidRPr="00000000">
              <w:rPr>
                <w:rFonts w:ascii="Arial" w:cs="Arial" w:eastAsia="Arial" w:hAnsi="Arial"/>
                <w:b w:val="0"/>
                <w:i w:val="0"/>
                <w:smallCaps w:val="0"/>
                <w:strike w:val="0"/>
                <w:color w:val="0070c0"/>
                <w:sz w:val="22"/>
                <w:szCs w:val="22"/>
                <w:vertAlign w:val="baseline"/>
                <w:rtl w:val="0"/>
              </w:rPr>
              <w:t xml:space="preserve"> the exam start</w:t>
            </w:r>
            <w:r w:rsidDel="00000000" w:rsidR="00000000" w:rsidRPr="00000000">
              <w:rPr>
                <w:rFonts w:ascii="Arial" w:cs="Arial" w:eastAsia="Arial" w:hAnsi="Arial"/>
                <w:b w:val="0"/>
                <w:i w:val="0"/>
                <w:smallCaps w:val="0"/>
                <w:strike w:val="0"/>
                <w:color w:val="0070c0"/>
                <w:sz w:val="22"/>
                <w:szCs w:val="22"/>
                <w:vertAlign w:val="baseline"/>
                <w:rtl w:val="0"/>
              </w:rPr>
              <w:t xml:space="preserve"> or make an alternative arrangement.</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vertAlign w:val="baseline"/>
              </w:rPr>
            </w:pPr>
            <w:r w:rsidDel="00000000" w:rsidR="00000000" w:rsidRPr="00000000">
              <w:rPr>
                <w:rFonts w:ascii="Arial" w:cs="Arial" w:eastAsia="Arial" w:hAnsi="Arial"/>
                <w:b w:val="0"/>
                <w:i w:val="0"/>
                <w:smallCaps w:val="0"/>
                <w:strike w:val="0"/>
                <w:color w:val="0070c0"/>
                <w:sz w:val="22"/>
                <w:szCs w:val="22"/>
                <w:vertAlign w:val="baseline"/>
                <w:rtl w:val="0"/>
              </w:rPr>
              <w:t xml:space="preserve">For any Candidates who are adversely affected the Exams Officer should apply for Special Considerations (the Exam Board will consider the specific situation, the qualification and make a decision on whether special considerations can be applied).</w:t>
            </w:r>
            <w:r w:rsidDel="00000000" w:rsidR="00000000" w:rsidRPr="00000000">
              <w:rPr>
                <w:rtl w:val="0"/>
              </w:rPr>
            </w:r>
          </w:p>
        </w:tc>
      </w:tr>
    </w:tbl>
    <w:p w:rsidR="00000000" w:rsidDel="00000000" w:rsidP="00000000" w:rsidRDefault="00000000" w:rsidRPr="00000000" w14:paraId="000000DE">
      <w:pPr>
        <w:pStyle w:val="Heading3"/>
        <w:pageBreakBefore w:val="0"/>
        <w:spacing w:after="120" w:before="120" w:line="276" w:lineRule="auto"/>
        <w:ind w:left="6456" w:firstLine="0"/>
        <w:rPr/>
      </w:pPr>
      <w:bookmarkStart w:colFirst="0" w:colLast="0" w:name="_lnxbz9" w:id="27"/>
      <w:bookmarkEnd w:id="27"/>
      <w:r w:rsidDel="00000000" w:rsidR="00000000" w:rsidRPr="00000000">
        <w:rPr>
          <w:rtl w:val="0"/>
        </w:rPr>
      </w:r>
    </w:p>
    <w:p w:rsidR="00000000" w:rsidDel="00000000" w:rsidP="00000000" w:rsidRDefault="00000000" w:rsidRPr="00000000" w14:paraId="000000DF">
      <w:pPr>
        <w:pStyle w:val="Heading3"/>
        <w:pageBreakBefore w:val="0"/>
        <w:numPr>
          <w:ilvl w:val="0"/>
          <w:numId w:val="12"/>
        </w:numPr>
        <w:spacing w:after="120" w:before="120" w:line="276" w:lineRule="auto"/>
        <w:ind w:left="714" w:hanging="357"/>
        <w:rPr/>
      </w:pPr>
      <w:bookmarkStart w:colFirst="0" w:colLast="0" w:name="_la28bberatze" w:id="28"/>
      <w:bookmarkEnd w:id="28"/>
      <w:r w:rsidDel="00000000" w:rsidR="00000000" w:rsidRPr="00000000">
        <w:rPr>
          <w:rtl w:val="0"/>
        </w:rPr>
        <w:t xml:space="preserve">Centre unable to open as normal during the exams period </w:t>
      </w:r>
      <w:r w:rsidDel="00000000" w:rsidR="00000000" w:rsidRPr="00000000">
        <w:rPr>
          <w:b w:val="0"/>
          <w:rtl w:val="0"/>
        </w:rPr>
        <w:t xml:space="preserve">(including in the event of the centre being unavailable for examinations owing to an unforeseen emergency)</w:t>
      </w:r>
    </w:p>
    <w:tbl>
      <w:tblPr>
        <w:tblStyle w:val="Table12"/>
        <w:tblW w:w="10915.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E1">
            <w:pPr>
              <w:pageBreakBefore w:val="0"/>
              <w:spacing w:after="120" w:before="120" w:line="276" w:lineRule="auto"/>
              <w:rPr>
                <w:i w:val="1"/>
                <w:u w:val="single"/>
              </w:rPr>
            </w:pPr>
            <w:r w:rsidDel="00000000" w:rsidR="00000000" w:rsidRPr="00000000">
              <w:rPr>
                <w:i w:val="1"/>
                <w:rtl w:val="0"/>
              </w:rPr>
              <w:t xml:space="preserve">Centre unable to open as normal for scheduled examinations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b w:val="0"/>
                <w:i w:val="0"/>
                <w:smallCaps w:val="0"/>
                <w:strike w:val="0"/>
                <w:shd w:fill="auto" w:val="clear"/>
                <w:vertAlign w:val="baseline"/>
              </w:rPr>
            </w:pPr>
            <w:r w:rsidDel="00000000" w:rsidR="00000000" w:rsidRPr="00000000">
              <w:rPr>
                <w:b w:val="1"/>
                <w:i w:val="0"/>
                <w:smallCaps w:val="0"/>
                <w:strike w:val="0"/>
                <w:color w:val="0070c0"/>
                <w:sz w:val="22"/>
                <w:szCs w:val="22"/>
                <w:shd w:fill="auto" w:val="clear"/>
                <w:vertAlign w:val="baseline"/>
                <w:rtl w:val="0"/>
              </w:rPr>
              <w:t xml:space="preserve">In the event of a major event (eg fire, local area disaster) causing the forced closure of Meadow High School on an exams da</w:t>
            </w: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y, the Exams Officer has made arrangements with another local School (Bishopshalt School) to join their pupils for the exam and/or use a room at that school.   This would require the Meadow Invigilators and Exams Officer to relocate candidates and themselves to Bishopshalt for the exam.  (See Appendix 1 for notes about Bishopshalt School).</w:t>
              <w:br w:type="textWrapping"/>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shd w:fill="auto" w:val="clear"/>
                <w:vertAlign w:val="baseline"/>
              </w:rPr>
            </w:pP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We are currently considering/liaising with our local community to see whether other suitable accommodation would be available in an emergency.  </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shd w:fill="auto" w:val="clear"/>
                <w:vertAlign w:val="baseline"/>
              </w:rPr>
            </w:pP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In the event of the exams papers not being available (because the Exams Officer is not able to safely access the Exams Safe) then the Exams Officer will contact the Exams Board for further instruction.</w:t>
            </w:r>
            <w:r w:rsidDel="00000000" w:rsidR="00000000" w:rsidRPr="00000000">
              <w:rPr>
                <w:color w:val="0070c0"/>
                <w:rtl w:val="0"/>
              </w:rPr>
              <w:br w:type="textWrapping"/>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shd w:fill="auto" w:val="clear"/>
                <w:vertAlign w:val="baseline"/>
              </w:rPr>
            </w:pPr>
            <w:r w:rsidDel="00000000" w:rsidR="00000000" w:rsidRPr="00000000">
              <w:rPr>
                <w:b w:val="1"/>
                <w:color w:val="0070c0"/>
                <w:u w:val="single"/>
                <w:rtl w:val="0"/>
              </w:rPr>
              <w:t xml:space="preserve">Centre actions to mitigate the impact of the disruption </w:t>
            </w:r>
            <w:r w:rsidDel="00000000" w:rsidR="00000000" w:rsidRPr="00000000">
              <w:rPr>
                <w:b w:val="1"/>
                <w:color w:val="0070c0"/>
                <w:u w:val="single"/>
                <w:rtl w:val="0"/>
              </w:rPr>
              <w:br w:type="textWrapping"/>
            </w:r>
            <w:r w:rsidDel="00000000" w:rsidR="00000000" w:rsidRPr="00000000">
              <w:rPr>
                <w:b w:val="1"/>
                <w:color w:val="0070c0"/>
                <w:u w:val="single"/>
                <w:rtl w:val="0"/>
              </w:rPr>
              <w:br w:type="textWrapping"/>
            </w:r>
            <w:r w:rsidDel="00000000" w:rsidR="00000000" w:rsidRPr="00000000">
              <w:rPr>
                <w:color w:val="0070c0"/>
                <w:rtl w:val="0"/>
              </w:rPr>
              <w:t xml:space="preserve">• School will always remain open for examination candidates unless a situation means that it is unsafe for anyone to enter the building.</w:t>
              <w:br w:type="textWrapping"/>
              <w:br w:type="textWrapping"/>
              <w:t xml:space="preserve">• Exams Officer to inform each awarding organisation which examinations are affected as soon as possible.</w:t>
              <w:br w:type="textWrapping"/>
              <w:br w:type="textWrapping"/>
              <w:t xml:space="preserve">• Centre to communicate with parents, carers, candidates and staff regarding alternative arrangements  </w:t>
              <w:br w:type="textWrapping"/>
              <w:br w:type="textWrapping"/>
              <w:t xml:space="preserve">• Alternative accommodation is sought as quickly as possible.</w:t>
            </w:r>
          </w:p>
          <w:p w:rsidR="00000000" w:rsidDel="00000000" w:rsidP="00000000" w:rsidRDefault="00000000" w:rsidRPr="00000000" w14:paraId="000000E7">
            <w:pPr>
              <w:pageBreakBefore w:val="0"/>
              <w:shd w:fill="ffffff" w:val="clear"/>
              <w:spacing w:after="120" w:line="276" w:lineRule="auto"/>
              <w:ind w:left="720" w:firstLine="0"/>
              <w:rPr>
                <w:color w:val="0070c0"/>
              </w:rPr>
            </w:pPr>
            <w:r w:rsidDel="00000000" w:rsidR="00000000" w:rsidRPr="00000000">
              <w:rPr>
                <w:rtl w:val="0"/>
              </w:rPr>
            </w:r>
          </w:p>
          <w:p w:rsidR="00000000" w:rsidDel="00000000" w:rsidP="00000000" w:rsidRDefault="00000000" w:rsidRPr="00000000" w14:paraId="000000E8">
            <w:pPr>
              <w:pageBreakBefore w:val="0"/>
              <w:numPr>
                <w:ilvl w:val="0"/>
                <w:numId w:val="3"/>
              </w:numPr>
              <w:shd w:fill="ffffff" w:val="clear"/>
              <w:spacing w:after="120" w:line="276" w:lineRule="auto"/>
              <w:ind w:left="720" w:hanging="360"/>
              <w:rPr>
                <w:color w:val="0070c0"/>
              </w:rPr>
            </w:pPr>
            <w:r w:rsidDel="00000000" w:rsidR="00000000" w:rsidRPr="00000000">
              <w:rPr>
                <w:color w:val="0070c0"/>
                <w:rtl w:val="0"/>
              </w:rPr>
              <w:t xml:space="preserve"> </w:t>
            </w:r>
            <w:r w:rsidDel="00000000" w:rsidR="00000000" w:rsidRPr="00000000">
              <w:rPr>
                <w:color w:val="0070c0"/>
                <w:rtl w:val="0"/>
              </w:rPr>
              <w:t xml:space="preserve"> </w:t>
            </w:r>
            <w:r w:rsidDel="00000000" w:rsidR="00000000" w:rsidRPr="00000000">
              <w:rPr>
                <w:b w:val="1"/>
                <w:color w:val="0070c0"/>
                <w:u w:val="single"/>
                <w:rtl w:val="0"/>
              </w:rPr>
              <w:t xml:space="preserve">COVID-19 disruption </w:t>
              <w:br w:type="textWrapping"/>
              <w:br w:type="textWrapping"/>
            </w:r>
            <w:r w:rsidDel="00000000" w:rsidR="00000000" w:rsidRPr="00000000">
              <w:rPr>
                <w:color w:val="0070c0"/>
                <w:rtl w:val="0"/>
              </w:rPr>
              <w:t xml:space="preserve">• Follow all national/local guidelines (of the day) </w:t>
              <w:br w:type="textWrapping"/>
              <w:br w:type="textWrapping"/>
              <w:t xml:space="preserve">• Contact awarding bodies for further guidance for a national/local lockdown  </w:t>
              <w:br w:type="textWrapping"/>
              <w:br w:type="textWrapping"/>
              <w:t xml:space="preserve">• Contact parents/carers by phone to inform of the procedures.  </w:t>
              <w:br w:type="textWrapping"/>
              <w:br w:type="textWrapping"/>
              <w:t xml:space="preserve">• Consider special consideration applications if students are self-isolating</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color w:val="0070c0"/>
              </w:rPr>
            </w:pPr>
            <w:r w:rsidDel="00000000" w:rsidR="00000000" w:rsidRPr="00000000">
              <w:rPr>
                <w:rtl w:val="0"/>
              </w:rPr>
            </w:r>
          </w:p>
        </w:tc>
      </w:tr>
    </w:tbl>
    <w:p w:rsidR="00000000" w:rsidDel="00000000" w:rsidP="00000000" w:rsidRDefault="00000000" w:rsidRPr="00000000" w14:paraId="000000EA">
      <w:pPr>
        <w:pStyle w:val="Heading3"/>
        <w:pageBreakBefore w:val="0"/>
        <w:spacing w:after="120" w:before="120" w:line="276" w:lineRule="auto"/>
        <w:ind w:left="0" w:firstLine="0"/>
        <w:rPr/>
      </w:pPr>
      <w:bookmarkStart w:colFirst="0" w:colLast="0" w:name="_35nkun2" w:id="29"/>
      <w:bookmarkEnd w:id="29"/>
      <w:r w:rsidDel="00000000" w:rsidR="00000000" w:rsidRPr="00000000">
        <w:rPr>
          <w:rtl w:val="0"/>
        </w:rPr>
      </w:r>
    </w:p>
    <w:p w:rsidR="00000000" w:rsidDel="00000000" w:rsidP="00000000" w:rsidRDefault="00000000" w:rsidRPr="00000000" w14:paraId="000000EB">
      <w:pPr>
        <w:pStyle w:val="Heading3"/>
        <w:pageBreakBefore w:val="0"/>
        <w:numPr>
          <w:ilvl w:val="0"/>
          <w:numId w:val="12"/>
        </w:numPr>
        <w:spacing w:after="120" w:before="120" w:line="276" w:lineRule="auto"/>
        <w:ind w:left="714" w:hanging="357"/>
        <w:rPr/>
      </w:pPr>
      <w:bookmarkStart w:colFirst="0" w:colLast="0" w:name="_7d5xcun4w4ff" w:id="30"/>
      <w:bookmarkEnd w:id="30"/>
      <w:r w:rsidDel="00000000" w:rsidR="00000000" w:rsidRPr="00000000">
        <w:rPr>
          <w:rtl w:val="0"/>
        </w:rPr>
        <w:t xml:space="preserve">Disruption in the distribution of examination papers</w:t>
      </w:r>
    </w:p>
    <w:tbl>
      <w:tblPr>
        <w:tblStyle w:val="Table13"/>
        <w:tblW w:w="1094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44"/>
        <w:tblGridChange w:id="0">
          <w:tblGrid>
            <w:gridCol w:w="109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ED">
            <w:pPr>
              <w:pageBreakBefore w:val="0"/>
              <w:spacing w:after="120" w:before="120" w:line="276" w:lineRule="auto"/>
              <w:rPr>
                <w:i w:val="1"/>
                <w:u w:val="single"/>
              </w:rPr>
            </w:pPr>
            <w:r w:rsidDel="00000000" w:rsidR="00000000" w:rsidRPr="00000000">
              <w:rPr>
                <w:i w:val="1"/>
                <w:rtl w:val="0"/>
              </w:rPr>
              <w:t xml:space="preserve">Disruption to the distribution of examination papers to the centre in advance of examinations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b w:val="0"/>
                <w:i w:val="0"/>
                <w:smallCaps w:val="0"/>
                <w:strike w:val="0"/>
                <w:vertAlign w:val="baseline"/>
              </w:rPr>
            </w:pPr>
            <w:r w:rsidDel="00000000" w:rsidR="00000000" w:rsidRPr="00000000">
              <w:rPr>
                <w:color w:val="0070c0"/>
                <w:rtl w:val="0"/>
              </w:rPr>
              <w:t xml:space="preserve">In liaison with the awarding body, access, download and store exam paper under secure conditions. following all guidance and requirements of the awarding organisation.</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color w:val="0070c0"/>
              </w:rPr>
            </w:pPr>
            <w:r w:rsidDel="00000000" w:rsidR="00000000" w:rsidRPr="00000000">
              <w:rPr>
                <w:color w:val="0070c0"/>
                <w:rtl w:val="0"/>
              </w:rPr>
              <w:t xml:space="preserve">Exams Officer would download papers in a secure office, not accessible to other staff or pupils and store them  in sealed envelope(s) in the exams safe until the start of the exam.</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color w:val="0070c0"/>
              </w:rPr>
            </w:pPr>
            <w:r w:rsidDel="00000000" w:rsidR="00000000" w:rsidRPr="00000000">
              <w:rPr>
                <w:color w:val="0070c0"/>
                <w:rtl w:val="0"/>
              </w:rPr>
              <w:t xml:space="preserve">In consultation and collaboration with the exam board and regulatory bodies to take instructions on rescheduling the exam for an alternative date/time.</w:t>
            </w:r>
            <w:r w:rsidDel="00000000" w:rsidR="00000000" w:rsidRPr="00000000">
              <w:rPr>
                <w:rtl w:val="0"/>
              </w:rPr>
            </w:r>
          </w:p>
        </w:tc>
      </w:tr>
    </w:tbl>
    <w:p w:rsidR="00000000" w:rsidDel="00000000" w:rsidP="00000000" w:rsidRDefault="00000000" w:rsidRPr="00000000" w14:paraId="000000F2">
      <w:pPr>
        <w:pStyle w:val="Heading3"/>
        <w:pageBreakBefore w:val="0"/>
        <w:spacing w:after="120" w:before="120" w:line="276" w:lineRule="auto"/>
        <w:ind w:left="6456" w:firstLine="0"/>
        <w:rPr/>
      </w:pPr>
      <w:bookmarkStart w:colFirst="0" w:colLast="0" w:name="_1ksv4uv" w:id="31"/>
      <w:bookmarkEnd w:id="31"/>
      <w:r w:rsidDel="00000000" w:rsidR="00000000" w:rsidRPr="00000000">
        <w:rPr>
          <w:rtl w:val="0"/>
        </w:rPr>
      </w:r>
    </w:p>
    <w:p w:rsidR="00000000" w:rsidDel="00000000" w:rsidP="00000000" w:rsidRDefault="00000000" w:rsidRPr="00000000" w14:paraId="000000F3">
      <w:pPr>
        <w:pStyle w:val="Heading3"/>
        <w:pageBreakBefore w:val="0"/>
        <w:numPr>
          <w:ilvl w:val="0"/>
          <w:numId w:val="12"/>
        </w:numPr>
        <w:spacing w:after="120" w:before="120" w:line="276" w:lineRule="auto"/>
        <w:ind w:left="714" w:hanging="357"/>
        <w:rPr/>
      </w:pPr>
      <w:bookmarkStart w:colFirst="0" w:colLast="0" w:name="_wmut7umrjbr5" w:id="32"/>
      <w:bookmarkEnd w:id="32"/>
      <w:r w:rsidDel="00000000" w:rsidR="00000000" w:rsidRPr="00000000">
        <w:rPr>
          <w:rtl w:val="0"/>
        </w:rPr>
        <w:t xml:space="preserve">Disruption to the transportation of completed examination scripts</w:t>
      </w:r>
    </w:p>
    <w:tbl>
      <w:tblPr>
        <w:tblStyle w:val="Table14"/>
        <w:tblW w:w="1094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44"/>
        <w:tblGridChange w:id="0">
          <w:tblGrid>
            <w:gridCol w:w="109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F5">
            <w:pPr>
              <w:pageBreakBefore w:val="0"/>
              <w:spacing w:after="120" w:before="120" w:line="276" w:lineRule="auto"/>
              <w:rPr>
                <w:i w:val="1"/>
                <w:u w:val="single"/>
              </w:rPr>
            </w:pPr>
            <w:r w:rsidDel="00000000" w:rsidR="00000000" w:rsidRPr="00000000">
              <w:rPr>
                <w:i w:val="1"/>
                <w:rtl w:val="0"/>
              </w:rPr>
              <w:t xml:space="preserve">Delay in normal collection arrangements for completed examination scripts/</w:t>
            </w:r>
            <w:r w:rsidDel="00000000" w:rsidR="00000000" w:rsidRPr="00000000">
              <w:rPr>
                <w:i w:val="1"/>
                <w:rtl w:val="0"/>
              </w:rPr>
              <w:t xml:space="preserve">assessment evidence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b w:val="0"/>
                <w:i w:val="0"/>
                <w:smallCaps w:val="0"/>
                <w:strike w:val="0"/>
                <w:color w:val="005ea5"/>
                <w:vertAlign w:val="baseline"/>
              </w:rPr>
            </w:pPr>
            <w:r w:rsidDel="00000000" w:rsidR="00000000" w:rsidRPr="00000000">
              <w:rPr>
                <w:color w:val="005ea5"/>
                <w:rtl w:val="0"/>
              </w:rPr>
              <w:t xml:space="preserve">Where an exam is part of the “yellow label” service or where awarding organisations arrange collections, Meadow should seek advice from the awarding organisation and should not make their own arrangements for transportation unless told to do so by the awarding organisation.</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color w:val="005ea5"/>
              </w:rPr>
            </w:pPr>
            <w:r w:rsidDel="00000000" w:rsidR="00000000" w:rsidRPr="00000000">
              <w:rPr>
                <w:color w:val="005ea5"/>
                <w:rtl w:val="0"/>
              </w:rPr>
              <w:t xml:space="preserve">For any exam where Meadow makes its own arrangements for collections we should investigate alternative despatch options that comply with the requirements detailed in the JCQ ICE.</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color w:val="005ea5"/>
              </w:rPr>
            </w:pPr>
            <w:r w:rsidDel="00000000" w:rsidR="00000000" w:rsidRPr="00000000">
              <w:rPr>
                <w:color w:val="005ea5"/>
                <w:rtl w:val="0"/>
              </w:rPr>
              <w:t xml:space="preserve">At all times centres to ensure secure storage of exams papers until collection or despatch.</w:t>
            </w:r>
            <w:r w:rsidDel="00000000" w:rsidR="00000000" w:rsidRPr="00000000">
              <w:rPr>
                <w:rtl w:val="0"/>
              </w:rPr>
            </w:r>
          </w:p>
        </w:tc>
      </w:tr>
    </w:tbl>
    <w:p w:rsidR="00000000" w:rsidDel="00000000" w:rsidP="00000000" w:rsidRDefault="00000000" w:rsidRPr="00000000" w14:paraId="000000FA">
      <w:pPr>
        <w:pStyle w:val="Heading3"/>
        <w:pageBreakBefore w:val="0"/>
        <w:spacing w:after="120" w:before="120" w:line="276" w:lineRule="auto"/>
        <w:ind w:left="6456" w:firstLine="0"/>
        <w:rPr/>
      </w:pPr>
      <w:bookmarkStart w:colFirst="0" w:colLast="0" w:name="_44sinio" w:id="33"/>
      <w:bookmarkEnd w:id="33"/>
      <w:r w:rsidDel="00000000" w:rsidR="00000000" w:rsidRPr="00000000">
        <w:rPr>
          <w:rtl w:val="0"/>
        </w:rPr>
      </w:r>
    </w:p>
    <w:p w:rsidR="00000000" w:rsidDel="00000000" w:rsidP="00000000" w:rsidRDefault="00000000" w:rsidRPr="00000000" w14:paraId="000000FB">
      <w:pPr>
        <w:pStyle w:val="Heading3"/>
        <w:pageBreakBefore w:val="0"/>
        <w:numPr>
          <w:ilvl w:val="0"/>
          <w:numId w:val="12"/>
        </w:numPr>
        <w:spacing w:after="120" w:before="120" w:line="276" w:lineRule="auto"/>
        <w:ind w:left="714" w:hanging="357"/>
        <w:rPr/>
      </w:pPr>
      <w:bookmarkStart w:colFirst="0" w:colLast="0" w:name="_9d2ly754wbhc" w:id="34"/>
      <w:bookmarkEnd w:id="34"/>
      <w:r w:rsidDel="00000000" w:rsidR="00000000" w:rsidRPr="00000000">
        <w:rPr>
          <w:rtl w:val="0"/>
        </w:rPr>
        <w:t xml:space="preserve">Assessment evidence is not available to be marked</w:t>
      </w:r>
    </w:p>
    <w:tbl>
      <w:tblPr>
        <w:tblStyle w:val="Table15"/>
        <w:tblW w:w="10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0FD">
            <w:pPr>
              <w:pageBreakBefore w:val="0"/>
              <w:spacing w:after="120" w:line="276" w:lineRule="auto"/>
              <w:jc w:val="both"/>
              <w:rPr>
                <w:i w:val="1"/>
              </w:rPr>
            </w:pPr>
            <w:r w:rsidDel="00000000" w:rsidR="00000000" w:rsidRPr="00000000">
              <w:rPr>
                <w:i w:val="1"/>
                <w:rtl w:val="0"/>
              </w:rPr>
              <w:t xml:space="preserve">Large scale damage to or destruction of completed examination scripts/assessment evidence before it can be marked</w:t>
            </w:r>
          </w:p>
          <w:p w:rsidR="00000000" w:rsidDel="00000000" w:rsidP="00000000" w:rsidRDefault="00000000" w:rsidRPr="00000000" w14:paraId="000000FE">
            <w:pPr>
              <w:pageBreakBefore w:val="0"/>
              <w:spacing w:after="120" w:line="276" w:lineRule="auto"/>
              <w:jc w:val="both"/>
              <w:rPr>
                <w:i w:val="1"/>
              </w:rPr>
            </w:pPr>
            <w:r w:rsidDel="00000000" w:rsidR="00000000" w:rsidRPr="00000000">
              <w:rPr>
                <w:i w:val="1"/>
                <w:rtl w:val="0"/>
              </w:rPr>
              <w:t xml:space="preserve">Completed examination scripts/assessment evidence does not reach awarding organisations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b w:val="0"/>
                <w:i w:val="0"/>
                <w:smallCaps w:val="0"/>
                <w:strike w:val="0"/>
                <w:shd w:fill="auto" w:val="clear"/>
                <w:vertAlign w:val="baseline"/>
              </w:rPr>
            </w:pP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Exams Officer and/or Head of Centre to liaise with the relevant Exams Board to explain the situation and take advice on how to proceed.</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hd w:fill="auto" w:val="clear"/>
                <w:vertAlign w:val="baseline"/>
              </w:rPr>
            </w:pP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Consider whether any part of the overall qualification may have already been marked and verified or whether there might be evidence that has not been destroyed of predicted grades, confirmed marks, coursework etc.</w:t>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shd w:fill="auto" w:val="clear"/>
                <w:vertAlign w:val="baseline"/>
              </w:rPr>
            </w:pPr>
            <w:r w:rsidDel="00000000" w:rsidR="00000000" w:rsidRPr="00000000">
              <w:rPr>
                <w:rFonts w:ascii="Arial" w:cs="Arial" w:eastAsia="Arial" w:hAnsi="Arial"/>
                <w:b w:val="0"/>
                <w:i w:val="0"/>
                <w:smallCaps w:val="0"/>
                <w:strike w:val="0"/>
                <w:color w:val="0070c0"/>
                <w:sz w:val="22"/>
                <w:szCs w:val="22"/>
                <w:shd w:fill="auto" w:val="clear"/>
                <w:vertAlign w:val="baseline"/>
                <w:rtl w:val="0"/>
              </w:rPr>
              <w:t xml:space="preserve">Apply for Special Considerations for each candidate affected.</w:t>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color w:val="0070c0"/>
              </w:rPr>
            </w:pPr>
            <w:r w:rsidDel="00000000" w:rsidR="00000000" w:rsidRPr="00000000">
              <w:rPr>
                <w:color w:val="0070c0"/>
                <w:rtl w:val="0"/>
              </w:rPr>
              <w:t xml:space="preserve">Awarding organisations to generate candidate marks for affected assessments based on other appropriate evidence of candidates’ achievements by the awarding organisation.  Where marks cannot be regenerated by awarding organisation, candidates may need to retake the affected assessment in a subsequent assessment series.</w:t>
            </w:r>
          </w:p>
        </w:tc>
      </w:tr>
    </w:tbl>
    <w:p w:rsidR="00000000" w:rsidDel="00000000" w:rsidP="00000000" w:rsidRDefault="00000000" w:rsidRPr="00000000" w14:paraId="00000104">
      <w:pPr>
        <w:pStyle w:val="Heading3"/>
        <w:pageBreakBefore w:val="0"/>
        <w:spacing w:after="120" w:before="120" w:line="276" w:lineRule="auto"/>
        <w:ind w:left="6456" w:firstLine="0"/>
        <w:rPr/>
      </w:pPr>
      <w:bookmarkStart w:colFirst="0" w:colLast="0" w:name="_2jxsxqh" w:id="35"/>
      <w:bookmarkEnd w:id="35"/>
      <w:r w:rsidDel="00000000" w:rsidR="00000000" w:rsidRPr="00000000">
        <w:rPr>
          <w:rtl w:val="0"/>
        </w:rPr>
      </w:r>
    </w:p>
    <w:p w:rsidR="00000000" w:rsidDel="00000000" w:rsidP="00000000" w:rsidRDefault="00000000" w:rsidRPr="00000000" w14:paraId="00000105">
      <w:pPr>
        <w:pStyle w:val="Heading3"/>
        <w:pageBreakBefore w:val="0"/>
        <w:numPr>
          <w:ilvl w:val="0"/>
          <w:numId w:val="12"/>
        </w:numPr>
        <w:spacing w:after="120" w:before="120" w:line="276" w:lineRule="auto"/>
        <w:ind w:left="714" w:hanging="357"/>
        <w:rPr/>
      </w:pPr>
      <w:bookmarkStart w:colFirst="0" w:colLast="0" w:name="_dt2u5mm7umwz" w:id="36"/>
      <w:bookmarkEnd w:id="36"/>
      <w:r w:rsidDel="00000000" w:rsidR="00000000" w:rsidRPr="00000000">
        <w:rPr>
          <w:rtl w:val="0"/>
        </w:rPr>
        <w:t xml:space="preserve">Centre unable to distribute results as normal </w:t>
      </w:r>
      <w:r w:rsidDel="00000000" w:rsidR="00000000" w:rsidRPr="00000000">
        <w:rPr>
          <w:b w:val="0"/>
          <w:rtl w:val="0"/>
        </w:rPr>
        <w:t xml:space="preserve">(including in the event of the centre being unavailable on results day owing to an unforeseen emergency)</w:t>
      </w:r>
      <w:r w:rsidDel="00000000" w:rsidR="00000000" w:rsidRPr="00000000">
        <w:rPr>
          <w:rtl w:val="0"/>
        </w:rPr>
      </w:r>
    </w:p>
    <w:tbl>
      <w:tblPr>
        <w:tblStyle w:val="Table16"/>
        <w:tblW w:w="10910.0" w:type="dxa"/>
        <w:jc w:val="left"/>
        <w:tblInd w:w="-108.0" w:type="dxa"/>
        <w:tblLayout w:type="fixed"/>
        <w:tblLook w:val="0400"/>
      </w:tblPr>
      <w:tblGrid>
        <w:gridCol w:w="10910"/>
        <w:tblGridChange w:id="0">
          <w:tblGrid>
            <w:gridCol w:w="109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pageBreakBefore w:val="0"/>
              <w:spacing w:after="120" w:before="120" w:line="276" w:lineRule="auto"/>
              <w:rPr>
                <w:u w:val="single"/>
              </w:rPr>
            </w:pPr>
            <w:r w:rsidDel="00000000" w:rsidR="00000000" w:rsidRPr="00000000">
              <w:rPr>
                <w:u w:val="single"/>
                <w:rtl w:val="0"/>
              </w:rPr>
              <w:t xml:space="preserve">Criteria for implementation of the plan</w:t>
            </w:r>
          </w:p>
          <w:p w:rsidR="00000000" w:rsidDel="00000000" w:rsidP="00000000" w:rsidRDefault="00000000" w:rsidRPr="00000000" w14:paraId="00000107">
            <w:pPr>
              <w:pageBreakBefore w:val="0"/>
              <w:spacing w:after="120" w:line="276" w:lineRule="auto"/>
              <w:rPr>
                <w:i w:val="1"/>
              </w:rPr>
            </w:pPr>
            <w:r w:rsidDel="00000000" w:rsidR="00000000" w:rsidRPr="00000000">
              <w:rPr>
                <w:i w:val="1"/>
                <w:rtl w:val="0"/>
              </w:rPr>
              <w:t xml:space="preserve">Centre is unable to access or manage the distribution of results to candidates, or to facilitate post-results services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pageBreakBefore w:val="0"/>
              <w:spacing w:after="120" w:before="120" w:line="276" w:lineRule="auto"/>
              <w:rPr>
                <w:b w:val="1"/>
                <w:color w:val="0070c0"/>
                <w:u w:val="single"/>
              </w:rPr>
            </w:pPr>
            <w:r w:rsidDel="00000000" w:rsidR="00000000" w:rsidRPr="00000000">
              <w:rPr>
                <w:b w:val="1"/>
                <w:color w:val="0070c0"/>
                <w:u w:val="single"/>
                <w:rtl w:val="0"/>
              </w:rPr>
              <w:t xml:space="preserve">Centre actions to mitigate the impact of the disruption</w:t>
            </w:r>
          </w:p>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If the Centre is unavailable on results days, the Exams Officer will work from home to access exams results and distribute these to staff.</w:t>
            </w:r>
            <w:r w:rsidDel="00000000" w:rsidR="00000000" w:rsidRPr="00000000">
              <w:rPr>
                <w:color w:val="0070c0"/>
                <w:highlight w:val="yellow"/>
                <w:rtl w:val="0"/>
              </w:rPr>
              <w:t xml:space="preserve"> </w:t>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Meadow High School</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 usually only has a few exams </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results </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and these </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are posted out to candidates and results emailed where the candidate or their parent has provided an email address.  The Exams Officer will email themselves a list of candidate addresses and emails, so these would be available to the Exams Officer to access from home, if they were not able to access the school building on a results day.</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720" w:right="0" w:firstLine="0"/>
              <w:jc w:val="left"/>
              <w:rPr>
                <w:color w:val="0070c0"/>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color w:val="0070c0"/>
              </w:rPr>
            </w:pPr>
            <w:r w:rsidDel="00000000" w:rsidR="00000000" w:rsidRPr="00000000">
              <w:rPr>
                <w:color w:val="0070c0"/>
                <w:rtl w:val="0"/>
              </w:rPr>
              <w:t xml:space="preserve">Exams Officer will work from home to access and facilitate the post results service.   </w:t>
            </w:r>
            <w:r w:rsidDel="00000000" w:rsidR="00000000" w:rsidRPr="00000000">
              <w:rPr>
                <w:rtl w:val="0"/>
              </w:rPr>
            </w:r>
          </w:p>
        </w:tc>
      </w:tr>
    </w:tbl>
    <w:p w:rsidR="00000000" w:rsidDel="00000000" w:rsidP="00000000" w:rsidRDefault="00000000" w:rsidRPr="00000000" w14:paraId="0000010D">
      <w:pPr>
        <w:pageBreakBefore w:val="0"/>
        <w:spacing w:after="200" w:line="276" w:lineRule="auto"/>
        <w:rPr>
          <w:color w:val="000000"/>
        </w:rPr>
      </w:pPr>
      <w:r w:rsidDel="00000000" w:rsidR="00000000" w:rsidRPr="00000000">
        <w:rPr>
          <w:rtl w:val="0"/>
        </w:rPr>
      </w:r>
    </w:p>
    <w:p w:rsidR="00000000" w:rsidDel="00000000" w:rsidP="00000000" w:rsidRDefault="00000000" w:rsidRPr="00000000" w14:paraId="0000010E">
      <w:pPr>
        <w:pStyle w:val="Heading3"/>
        <w:numPr>
          <w:ilvl w:val="0"/>
          <w:numId w:val="12"/>
        </w:numPr>
        <w:spacing w:after="120" w:before="120" w:line="276" w:lineRule="auto"/>
        <w:ind w:left="714" w:hanging="357"/>
        <w:rPr>
          <w:highlight w:val="yellow"/>
        </w:rPr>
      </w:pPr>
      <w:bookmarkStart w:colFirst="0" w:colLast="0" w:name="_39r5q0vubc5h" w:id="37"/>
      <w:bookmarkEnd w:id="37"/>
      <w:r w:rsidDel="00000000" w:rsidR="00000000" w:rsidRPr="00000000">
        <w:rPr>
          <w:highlight w:val="yellow"/>
          <w:rtl w:val="0"/>
        </w:rPr>
        <w:t xml:space="preserve">In the event of strike action taking place during the exam period</w:t>
      </w:r>
      <w:r w:rsidDel="00000000" w:rsidR="00000000" w:rsidRPr="00000000">
        <w:rPr>
          <w:rtl w:val="0"/>
        </w:rPr>
      </w:r>
    </w:p>
    <w:tbl>
      <w:tblPr>
        <w:tblStyle w:val="Table17"/>
        <w:tblW w:w="10935.0" w:type="dxa"/>
        <w:jc w:val="left"/>
        <w:tblInd w:w="-138.0" w:type="dxa"/>
        <w:tblLayout w:type="fixed"/>
        <w:tblLook w:val="0400"/>
      </w:tblPr>
      <w:tblGrid>
        <w:gridCol w:w="10935"/>
        <w:tblGridChange w:id="0">
          <w:tblGrid>
            <w:gridCol w:w="109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120" w:before="120" w:line="276" w:lineRule="auto"/>
              <w:rPr>
                <w:highlight w:val="yellow"/>
                <w:u w:val="single"/>
              </w:rPr>
            </w:pPr>
            <w:r w:rsidDel="00000000" w:rsidR="00000000" w:rsidRPr="00000000">
              <w:rPr>
                <w:highlight w:val="yellow"/>
                <w:u w:val="single"/>
                <w:rtl w:val="0"/>
              </w:rPr>
              <w:t xml:space="preserve">Criteria for implementation of the plan</w:t>
            </w:r>
          </w:p>
          <w:p w:rsidR="00000000" w:rsidDel="00000000" w:rsidP="00000000" w:rsidRDefault="00000000" w:rsidRPr="00000000" w14:paraId="00000110">
            <w:pPr>
              <w:spacing w:after="120" w:line="276" w:lineRule="auto"/>
              <w:rPr>
                <w:i w:val="1"/>
                <w:highlight w:val="yellow"/>
              </w:rPr>
            </w:pPr>
            <w:r w:rsidDel="00000000" w:rsidR="00000000" w:rsidRPr="00000000">
              <w:rPr>
                <w:i w:val="1"/>
                <w:highlight w:val="yellow"/>
                <w:rtl w:val="0"/>
              </w:rPr>
              <w:t xml:space="preserve">Centre is affected by staff strike action during exam period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120" w:line="276" w:lineRule="auto"/>
              <w:ind w:left="0" w:firstLine="0"/>
              <w:rPr>
                <w:highlight w:val="yellow"/>
                <w:u w:val="single"/>
              </w:rPr>
            </w:pPr>
            <w:r w:rsidDel="00000000" w:rsidR="00000000" w:rsidRPr="00000000">
              <w:rPr>
                <w:highlight w:val="yellow"/>
                <w:u w:val="single"/>
                <w:rtl w:val="0"/>
              </w:rPr>
              <w:t xml:space="preserve">Centre actions to mitigate the impact of the disruption</w:t>
            </w:r>
          </w:p>
          <w:p w:rsidR="00000000" w:rsidDel="00000000" w:rsidP="00000000" w:rsidRDefault="00000000" w:rsidRPr="00000000" w14:paraId="00000112">
            <w:pPr>
              <w:numPr>
                <w:ilvl w:val="0"/>
                <w:numId w:val="3"/>
              </w:numPr>
              <w:spacing w:before="120" w:line="276" w:lineRule="auto"/>
              <w:ind w:left="720" w:hanging="360"/>
              <w:rPr>
                <w:highlight w:val="yellow"/>
              </w:rPr>
            </w:pPr>
            <w:r w:rsidDel="00000000" w:rsidR="00000000" w:rsidRPr="00000000">
              <w:rPr>
                <w:color w:val="0070c0"/>
                <w:highlight w:val="yellow"/>
                <w:rtl w:val="0"/>
              </w:rPr>
              <w:t xml:space="preserve">In the event of strike action during public examinations, the headteacher retains a formal role as ‘Head of Centre’ and is accountable for the conduct of the examinations and provision of facilities at Meadow.</w:t>
            </w:r>
          </w:p>
          <w:p w:rsidR="00000000" w:rsidDel="00000000" w:rsidP="00000000" w:rsidRDefault="00000000" w:rsidRPr="00000000" w14:paraId="00000113">
            <w:pPr>
              <w:numPr>
                <w:ilvl w:val="0"/>
                <w:numId w:val="3"/>
              </w:numPr>
              <w:spacing w:before="120" w:line="276" w:lineRule="auto"/>
              <w:ind w:left="720" w:hanging="360"/>
              <w:rPr>
                <w:color w:val="0070c0"/>
                <w:highlight w:val="yellow"/>
              </w:rPr>
            </w:pPr>
            <w:r w:rsidDel="00000000" w:rsidR="00000000" w:rsidRPr="00000000">
              <w:rPr>
                <w:color w:val="0070c0"/>
                <w:highlight w:val="yellow"/>
                <w:rtl w:val="0"/>
              </w:rPr>
              <w:t xml:space="preserve">At Meadow, only a small number of pupils will be taking examinations and every possibility will be explored to keep the centre open for those pupils taking exams.</w:t>
            </w:r>
          </w:p>
          <w:p w:rsidR="00000000" w:rsidDel="00000000" w:rsidP="00000000" w:rsidRDefault="00000000" w:rsidRPr="00000000" w14:paraId="00000114">
            <w:pPr>
              <w:spacing w:after="120" w:line="276" w:lineRule="auto"/>
              <w:ind w:left="0" w:firstLine="0"/>
              <w:rPr>
                <w:highlight w:val="yellow"/>
                <w:u w:val="single"/>
              </w:rPr>
            </w:pPr>
            <w:r w:rsidDel="00000000" w:rsidR="00000000" w:rsidRPr="00000000">
              <w:rPr>
                <w:rtl w:val="0"/>
              </w:rPr>
            </w:r>
          </w:p>
        </w:tc>
      </w:tr>
    </w:tbl>
    <w:p w:rsidR="00000000" w:rsidDel="00000000" w:rsidP="00000000" w:rsidRDefault="00000000" w:rsidRPr="00000000" w14:paraId="00000115">
      <w:pPr>
        <w:spacing w:after="200" w:line="276" w:lineRule="auto"/>
        <w:rPr>
          <w:b w:val="1"/>
          <w:u w:val="single"/>
        </w:rPr>
      </w:pPr>
      <w:r w:rsidDel="00000000" w:rsidR="00000000" w:rsidRPr="00000000">
        <w:rPr>
          <w:rtl w:val="0"/>
        </w:rPr>
      </w:r>
    </w:p>
    <w:p w:rsidR="00000000" w:rsidDel="00000000" w:rsidP="00000000" w:rsidRDefault="00000000" w:rsidRPr="00000000" w14:paraId="00000116">
      <w:pPr>
        <w:pageBreakBefore w:val="0"/>
        <w:spacing w:after="120" w:line="276" w:lineRule="auto"/>
        <w:rPr>
          <w:rFonts w:ascii="Rockwell" w:cs="Rockwell" w:eastAsia="Rockwell" w:hAnsi="Rockwell"/>
          <w:b w:val="1"/>
          <w:color w:val="003399"/>
        </w:rPr>
      </w:pPr>
      <w:r w:rsidDel="00000000" w:rsidR="00000000" w:rsidRPr="00000000">
        <w:br w:type="page"/>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bookmarkStart w:colFirst="0" w:colLast="0" w:name="_z337ya" w:id="38"/>
      <w:bookmarkEnd w:id="38"/>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Further guidance to inform procedures and implement contingency planning</w:t>
      </w:r>
    </w:p>
    <w:p w:rsidR="00000000" w:rsidDel="00000000" w:rsidP="00000000" w:rsidRDefault="00000000" w:rsidRPr="00000000" w14:paraId="0000011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Rockwell" w:cs="Rockwell" w:eastAsia="Rockwell" w:hAnsi="Rockwell"/>
          <w:b w:val="1"/>
          <w:i w:val="0"/>
          <w:smallCaps w:val="0"/>
          <w:strike w:val="0"/>
          <w:color w:val="000000"/>
          <w:sz w:val="24"/>
          <w:szCs w:val="24"/>
          <w:u w:val="none"/>
          <w:shd w:fill="auto" w:val="clear"/>
          <w:vertAlign w:val="baseline"/>
        </w:rPr>
      </w:pPr>
      <w:bookmarkStart w:colFirst="0" w:colLast="0" w:name="_3j2qqm3" w:id="39"/>
      <w:bookmarkEnd w:id="39"/>
      <w:r w:rsidDel="00000000" w:rsidR="00000000" w:rsidRPr="00000000">
        <w:rPr>
          <w:rFonts w:ascii="Rockwell" w:cs="Rockwell" w:eastAsia="Rockwell" w:hAnsi="Rockwell"/>
          <w:b w:val="1"/>
          <w:i w:val="0"/>
          <w:smallCaps w:val="0"/>
          <w:strike w:val="0"/>
          <w:color w:val="000000"/>
          <w:sz w:val="24"/>
          <w:szCs w:val="24"/>
          <w:u w:val="none"/>
          <w:shd w:fill="auto" w:val="clear"/>
          <w:vertAlign w:val="baseline"/>
          <w:rtl w:val="0"/>
        </w:rPr>
        <w:t xml:space="preserve">Ofqual </w:t>
      </w:r>
    </w:p>
    <w:tbl>
      <w:tblPr>
        <w:tblStyle w:val="Table18"/>
        <w:tblW w:w="100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42"/>
        <w:tblGridChange w:id="0">
          <w:tblGrid>
            <w:gridCol w:w="10042"/>
          </w:tblGrid>
        </w:tblGridChange>
      </w:tblGrid>
      <w:tr>
        <w:trPr>
          <w:cantSplit w:val="0"/>
          <w:tblHeader w:val="0"/>
        </w:trPr>
        <w:tc>
          <w:tcPr/>
          <w:p w:rsidR="00000000" w:rsidDel="00000000" w:rsidP="00000000" w:rsidRDefault="00000000" w:rsidRPr="00000000" w14:paraId="00000119">
            <w:pPr>
              <w:pageBreakBefore w:val="0"/>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What schools and colleges and other centres should do if exams or other assessments are seriously disrupted</w:t>
            </w:r>
          </w:p>
          <w:p w:rsidR="00000000" w:rsidDel="00000000" w:rsidP="00000000" w:rsidRDefault="00000000" w:rsidRPr="00000000" w14:paraId="000001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Rockwell" w:cs="Rockwell" w:eastAsia="Rockwell" w:hAnsi="Rockwell"/>
                <w:b w:val="1"/>
                <w:i w:val="0"/>
                <w:smallCaps w:val="0"/>
                <w:strike w:val="0"/>
                <w:color w:val="000000"/>
                <w:sz w:val="20"/>
                <w:szCs w:val="20"/>
                <w:vertAlign w:val="baseline"/>
              </w:rPr>
            </w:pPr>
            <w:r w:rsidDel="00000000" w:rsidR="00000000" w:rsidRPr="00000000">
              <w:rPr>
                <w:rFonts w:ascii="Rockwell" w:cs="Rockwell" w:eastAsia="Rockwell" w:hAnsi="Rockwell"/>
                <w:b w:val="1"/>
                <w:i w:val="0"/>
                <w:smallCaps w:val="0"/>
                <w:strike w:val="0"/>
                <w:color w:val="000000"/>
                <w:sz w:val="20"/>
                <w:szCs w:val="20"/>
                <w:u w:val="none"/>
                <w:vertAlign w:val="baseline"/>
                <w:rtl w:val="0"/>
              </w:rPr>
              <w:t xml:space="preserve">Contingency planning</w:t>
            </w:r>
          </w:p>
          <w:p w:rsidR="00000000" w:rsidDel="00000000" w:rsidP="00000000" w:rsidRDefault="00000000" w:rsidRPr="00000000" w14:paraId="0000011B">
            <w:pPr>
              <w:pageBreakBefore w:val="0"/>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Yo</w:t>
            </w:r>
            <w:r w:rsidDel="00000000" w:rsidR="00000000" w:rsidRPr="00000000">
              <w:rPr>
                <w:rFonts w:ascii="Rockwell" w:cs="Rockwell" w:eastAsia="Rockwell" w:hAnsi="Rockwell"/>
                <w:sz w:val="20"/>
                <w:szCs w:val="20"/>
                <w:rtl w:val="0"/>
              </w:rPr>
              <w:t xml:space="preserve">u should prepare for </w:t>
            </w:r>
            <w:r w:rsidDel="00000000" w:rsidR="00000000" w:rsidRPr="00000000">
              <w:rPr>
                <w:rFonts w:ascii="Rockwell" w:cs="Rockwell" w:eastAsia="Rockwell" w:hAnsi="Rockwell"/>
                <w:sz w:val="20"/>
                <w:szCs w:val="20"/>
                <w:rtl w:val="0"/>
              </w:rPr>
              <w:t xml:space="preserve">possible disruption to exams and other assessmen</w:t>
            </w:r>
            <w:r w:rsidDel="00000000" w:rsidR="00000000" w:rsidRPr="00000000">
              <w:rPr>
                <w:rFonts w:ascii="Rockwell" w:cs="Rockwell" w:eastAsia="Rockwell" w:hAnsi="Rockwell"/>
                <w:sz w:val="20"/>
                <w:szCs w:val="20"/>
                <w:rtl w:val="0"/>
              </w:rPr>
              <w:t xml:space="preserve">ts </w:t>
            </w:r>
            <w:r w:rsidDel="00000000" w:rsidR="00000000" w:rsidRPr="00000000">
              <w:rPr>
                <w:rFonts w:ascii="Rockwell" w:cs="Rockwell" w:eastAsia="Rockwell" w:hAnsi="Rockwell"/>
                <w:sz w:val="20"/>
                <w:szCs w:val="20"/>
                <w:rtl w:val="0"/>
              </w:rPr>
              <w:t xml:space="preserve">and make sure staff are aware of these plans.</w:t>
            </w:r>
            <w:r w:rsidDel="00000000" w:rsidR="00000000" w:rsidRPr="00000000">
              <w:rPr>
                <w:rtl w:val="0"/>
              </w:rPr>
            </w:r>
          </w:p>
          <w:p w:rsidR="00000000" w:rsidDel="00000000" w:rsidP="00000000" w:rsidRDefault="00000000" w:rsidRPr="00000000" w14:paraId="0000011C">
            <w:pPr>
              <w:pageBreakBefore w:val="0"/>
              <w:rPr>
                <w:rFonts w:ascii="Rockwell" w:cs="Rockwell" w:eastAsia="Rockwell" w:hAnsi="Rockwell"/>
                <w:sz w:val="20"/>
                <w:szCs w:val="20"/>
              </w:rPr>
            </w:pPr>
            <w:r w:rsidDel="00000000" w:rsidR="00000000" w:rsidRPr="00000000">
              <w:rPr>
                <w:rtl w:val="0"/>
              </w:rPr>
            </w:r>
          </w:p>
          <w:p w:rsidR="00000000" w:rsidDel="00000000" w:rsidP="00000000" w:rsidRDefault="00000000" w:rsidRPr="00000000" w14:paraId="0000011D">
            <w:pPr>
              <w:pageBreakBefore w:val="0"/>
              <w:rPr>
                <w:rFonts w:ascii="Rockwell" w:cs="Rockwell" w:eastAsia="Rockwell" w:hAnsi="Rockwell"/>
                <w:color w:val="0b0c0c"/>
                <w:sz w:val="20"/>
                <w:szCs w:val="20"/>
              </w:rPr>
            </w:pPr>
            <w:r w:rsidDel="00000000" w:rsidR="00000000" w:rsidRPr="00000000">
              <w:rPr>
                <w:rFonts w:ascii="Rockwell" w:cs="Rockwell" w:eastAsia="Rockwell" w:hAnsi="Rockwell"/>
                <w:color w:val="0b0c0c"/>
                <w:sz w:val="20"/>
                <w:szCs w:val="20"/>
                <w:rtl w:val="0"/>
              </w:rPr>
              <w:t xml:space="preserve">When drafting contingency plans, you should consider the following guidance…</w:t>
            </w:r>
          </w:p>
          <w:p w:rsidR="00000000" w:rsidDel="00000000" w:rsidP="00000000" w:rsidRDefault="00000000" w:rsidRPr="00000000" w14:paraId="000001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Rockwell" w:cs="Rockwell" w:eastAsia="Rockwell" w:hAnsi="Rockwell"/>
                <w:b w:val="1"/>
                <w:i w:val="0"/>
                <w:smallCaps w:val="0"/>
                <w:strike w:val="0"/>
                <w:color w:val="000000"/>
                <w:sz w:val="20"/>
                <w:szCs w:val="20"/>
                <w:vertAlign w:val="baseline"/>
              </w:rPr>
            </w:pPr>
            <w:r w:rsidDel="00000000" w:rsidR="00000000" w:rsidRPr="00000000">
              <w:rPr>
                <w:rFonts w:ascii="Rockwell" w:cs="Rockwell" w:eastAsia="Rockwell" w:hAnsi="Rockwell"/>
                <w:b w:val="1"/>
                <w:i w:val="0"/>
                <w:smallCaps w:val="0"/>
                <w:strike w:val="0"/>
                <w:color w:val="000000"/>
                <w:sz w:val="20"/>
                <w:szCs w:val="20"/>
                <w:u w:val="none"/>
                <w:vertAlign w:val="baseline"/>
                <w:rtl w:val="0"/>
              </w:rPr>
              <w:t xml:space="preserve">Disruption to assessments or exams</w:t>
            </w:r>
          </w:p>
          <w:p w:rsidR="00000000" w:rsidDel="00000000" w:rsidP="00000000" w:rsidRDefault="00000000" w:rsidRPr="00000000" w14:paraId="0000011F">
            <w:pPr>
              <w:pageBreakBefore w:val="0"/>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In the absence of any instruction from the relevant awarding organisation, you should make sure that any exam or timetabled assessment takes place if it is possible to hold it. This may mean relocating to alternative premises.</w:t>
            </w:r>
          </w:p>
          <w:p w:rsidR="00000000" w:rsidDel="00000000" w:rsidP="00000000" w:rsidRDefault="00000000" w:rsidRPr="00000000" w14:paraId="00000120">
            <w:pPr>
              <w:pageBreakBefore w:val="0"/>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You should discuss alternative arrangements with your awarding organisation if:</w:t>
            </w:r>
          </w:p>
          <w:p w:rsidR="00000000" w:rsidDel="00000000" w:rsidP="00000000" w:rsidRDefault="00000000" w:rsidRPr="00000000" w14:paraId="000001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the exam or assessment cannot take place</w:t>
            </w:r>
          </w:p>
          <w:p w:rsidR="00000000" w:rsidDel="00000000" w:rsidP="00000000" w:rsidRDefault="00000000" w:rsidRPr="00000000" w14:paraId="000001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a student misses an exam or loses their assessment due to an emergency, or other event, outside of the student’s control</w:t>
            </w:r>
          </w:p>
          <w:p w:rsidR="00000000" w:rsidDel="00000000" w:rsidP="00000000" w:rsidRDefault="00000000" w:rsidRPr="00000000" w14:paraId="00000123">
            <w:pPr>
              <w:pageBreakBefore w:val="0"/>
              <w:ind w:left="709" w:hanging="283"/>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3. Steps you should take</w:t>
            </w:r>
          </w:p>
          <w:p w:rsidR="00000000" w:rsidDel="00000000" w:rsidP="00000000" w:rsidRDefault="00000000" w:rsidRPr="00000000" w14:paraId="00000124">
            <w:pPr>
              <w:pageBreakBefore w:val="0"/>
              <w:rPr>
                <w:rFonts w:ascii="Rockwell" w:cs="Rockwell" w:eastAsia="Rockwell" w:hAnsi="Rockwell"/>
                <w:b w:val="1"/>
                <w:color w:val="0b0c0c"/>
                <w:sz w:val="20"/>
                <w:szCs w:val="20"/>
              </w:rPr>
            </w:pPr>
            <w:r w:rsidDel="00000000" w:rsidR="00000000" w:rsidRPr="00000000">
              <w:rPr>
                <w:rFonts w:ascii="Rockwell" w:cs="Rockwell" w:eastAsia="Rockwell" w:hAnsi="Rockwell"/>
                <w:b w:val="1"/>
                <w:color w:val="0b0c0c"/>
                <w:sz w:val="20"/>
                <w:szCs w:val="20"/>
                <w:rtl w:val="0"/>
              </w:rPr>
              <w:t xml:space="preserve">3.1 Exam planning</w:t>
            </w:r>
          </w:p>
          <w:p w:rsidR="00000000" w:rsidDel="00000000" w:rsidP="00000000" w:rsidRDefault="00000000" w:rsidRPr="00000000" w14:paraId="00000125">
            <w:pPr>
              <w:pageBreakBefore w:val="0"/>
              <w:rPr>
                <w:rFonts w:ascii="Rockwell" w:cs="Rockwell" w:eastAsia="Rockwell" w:hAnsi="Rockwell"/>
                <w:color w:val="0b0c0c"/>
                <w:sz w:val="20"/>
                <w:szCs w:val="20"/>
              </w:rPr>
            </w:pPr>
            <w:r w:rsidDel="00000000" w:rsidR="00000000" w:rsidRPr="00000000">
              <w:rPr>
                <w:rFonts w:ascii="Rockwell" w:cs="Rockwell" w:eastAsia="Rockwell" w:hAnsi="Rockwell"/>
                <w:color w:val="0b0c0c"/>
                <w:sz w:val="20"/>
                <w:szCs w:val="20"/>
                <w:rtl w:val="0"/>
              </w:rPr>
              <w:t xml:space="preserve">Review contingency plans well in advance of each exam or assessment series. Consider how, if the contingency plan is invoked, you will comply with the awarding organisation’s requirements.</w:t>
            </w:r>
          </w:p>
          <w:p w:rsidR="00000000" w:rsidDel="00000000" w:rsidP="00000000" w:rsidRDefault="00000000" w:rsidRPr="00000000" w14:paraId="00000126">
            <w:pPr>
              <w:pageBreakBefore w:val="0"/>
              <w:rPr>
                <w:rFonts w:ascii="Rockwell" w:cs="Rockwell" w:eastAsia="Rockwell" w:hAnsi="Rockwell"/>
                <w:b w:val="1"/>
                <w:color w:val="0b0c0c"/>
                <w:sz w:val="20"/>
                <w:szCs w:val="20"/>
              </w:rPr>
            </w:pPr>
            <w:r w:rsidDel="00000000" w:rsidR="00000000" w:rsidRPr="00000000">
              <w:rPr>
                <w:rFonts w:ascii="Rockwell" w:cs="Rockwell" w:eastAsia="Rockwell" w:hAnsi="Rockwell"/>
                <w:b w:val="1"/>
                <w:color w:val="0b0c0c"/>
                <w:sz w:val="20"/>
                <w:szCs w:val="20"/>
                <w:rtl w:val="0"/>
              </w:rPr>
              <w:t xml:space="preserve">3.2 In the event of disruption</w:t>
            </w:r>
          </w:p>
          <w:p w:rsidR="00000000" w:rsidDel="00000000" w:rsidP="00000000" w:rsidRDefault="00000000" w:rsidRPr="00000000" w14:paraId="000001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b0c0c"/>
                <w:sz w:val="20"/>
                <w:szCs w:val="20"/>
                <w:vertAlign w:val="baseline"/>
              </w:rPr>
            </w:pP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Contact the relevant awarding organisation and follow its instructions.</w:t>
            </w:r>
          </w:p>
          <w:p w:rsidR="00000000" w:rsidDel="00000000" w:rsidP="00000000" w:rsidRDefault="00000000" w:rsidRPr="00000000" w14:paraId="000001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b0c0c"/>
                <w:sz w:val="20"/>
                <w:szCs w:val="20"/>
                <w:vertAlign w:val="baseline"/>
              </w:rPr>
            </w:pP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Take advice, or follow instructions, from relevant local or national agencies in deciding whether your centre is able to open.</w:t>
            </w:r>
          </w:p>
          <w:p w:rsidR="00000000" w:rsidDel="00000000" w:rsidP="00000000" w:rsidRDefault="00000000" w:rsidRPr="00000000" w14:paraId="000001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b0c0c"/>
                <w:sz w:val="20"/>
                <w:szCs w:val="20"/>
                <w:vertAlign w:val="baseline"/>
              </w:rPr>
            </w:pP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Identify whether the exam or timetabled assessment can be sat at an alternative venue, in agreement with the relevant awarding organisation, ensuring the secure transportation of questions papers or assessment materials to the alternative venue.</w:t>
            </w:r>
          </w:p>
          <w:p w:rsidR="00000000" w:rsidDel="00000000" w:rsidP="00000000" w:rsidRDefault="00000000" w:rsidRPr="00000000" w14:paraId="000001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b0c0c"/>
                <w:sz w:val="20"/>
                <w:szCs w:val="20"/>
                <w:vertAlign w:val="baseline"/>
              </w:rPr>
            </w:pP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Where accommodation is limited, prioritise students whose progression will be severely delayed if they do not take their exam or timetabled assessment when planned.</w:t>
            </w:r>
          </w:p>
          <w:p w:rsidR="00000000" w:rsidDel="00000000" w:rsidP="00000000" w:rsidRDefault="00000000" w:rsidRPr="00000000" w14:paraId="000001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b0c0c"/>
                <w:sz w:val="20"/>
                <w:szCs w:val="20"/>
                <w:vertAlign w:val="baseline"/>
              </w:rPr>
            </w:pP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In the event of an evacuation during an examination please refer to JCQ’s</w:t>
            </w: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 </w:t>
            </w:r>
            <w:hyperlink r:id="rId10">
              <w:r w:rsidDel="00000000" w:rsidR="00000000" w:rsidRPr="00000000">
                <w:rPr>
                  <w:rFonts w:ascii="Rockwell" w:cs="Rockwell" w:eastAsia="Rockwell" w:hAnsi="Rockwell"/>
                  <w:b w:val="1"/>
                  <w:i w:val="0"/>
                  <w:smallCaps w:val="0"/>
                  <w:strike w:val="0"/>
                  <w:color w:val="005ea5"/>
                  <w:sz w:val="20"/>
                  <w:szCs w:val="20"/>
                  <w:u w:val="single"/>
                  <w:vertAlign w:val="baseline"/>
                  <w:rtl w:val="0"/>
                </w:rPr>
                <w:t xml:space="preserve">‘Centre emergency evacuation procedure’</w:t>
              </w:r>
            </w:hyperlink>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b0c0c"/>
                <w:sz w:val="20"/>
                <w:szCs w:val="20"/>
                <w:vertAlign w:val="baseline"/>
              </w:rPr>
            </w:pP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Communicate with parents, carers and students any changes to the exam or assessment timetable or to the venue.</w:t>
            </w:r>
          </w:p>
          <w:p w:rsidR="00000000" w:rsidDel="00000000" w:rsidP="00000000" w:rsidRDefault="00000000" w:rsidRPr="00000000" w14:paraId="000001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Rockwell" w:cs="Rockwell" w:eastAsia="Rockwell" w:hAnsi="Rockwell"/>
                <w:b w:val="0"/>
                <w:i w:val="0"/>
                <w:smallCaps w:val="0"/>
                <w:strike w:val="0"/>
                <w:color w:val="0b0c0c"/>
                <w:sz w:val="20"/>
                <w:szCs w:val="20"/>
                <w:vertAlign w:val="baseline"/>
              </w:rPr>
            </w:pP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Communicate with any external assessors or relevant third parties regarding any changes to the exam or assessment timetable.</w:t>
            </w:r>
          </w:p>
          <w:p w:rsidR="00000000" w:rsidDel="00000000" w:rsidP="00000000" w:rsidRDefault="00000000" w:rsidRPr="00000000" w14:paraId="0000012E">
            <w:pPr>
              <w:pageBreakBefore w:val="0"/>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3.3 After the exam</w:t>
            </w:r>
          </w:p>
          <w:p w:rsidR="00000000" w:rsidDel="00000000" w:rsidP="00000000" w:rsidRDefault="00000000" w:rsidRPr="00000000" w14:paraId="000001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Consider whether </w:t>
            </w: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any students’ ability to take the assessment or demonstrate their level of attainment has been materially affected and, if so, apply for special consideration.</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b0c0c"/>
                <w:sz w:val="20"/>
                <w:szCs w:val="20"/>
                <w:vertAlign w:val="baseline"/>
              </w:rPr>
            </w:pPr>
            <w:r w:rsidDel="00000000" w:rsidR="00000000" w:rsidRPr="00000000">
              <w:rPr>
                <w:rFonts w:ascii="Rockwell" w:cs="Rockwell" w:eastAsia="Rockwell" w:hAnsi="Rockwell"/>
                <w:b w:val="0"/>
                <w:i w:val="0"/>
                <w:smallCaps w:val="0"/>
                <w:strike w:val="0"/>
                <w:color w:val="0b0c0c"/>
                <w:sz w:val="20"/>
                <w:szCs w:val="20"/>
                <w:u w:val="none"/>
                <w:vertAlign w:val="baseline"/>
                <w:rtl w:val="0"/>
              </w:rPr>
              <w:t xml:space="preserve">Advise students, where appropriate, of the opportunities to take their exam or assessment at a later date.</w:t>
            </w:r>
          </w:p>
          <w:p w:rsidR="00000000" w:rsidDel="00000000" w:rsidP="00000000" w:rsidRDefault="00000000" w:rsidRPr="00000000" w14:paraId="000001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Ensure that scripts are stored under secure conditions.</w:t>
            </w:r>
          </w:p>
          <w:p w:rsidR="00000000" w:rsidDel="00000000" w:rsidP="00000000" w:rsidRDefault="00000000" w:rsidRPr="00000000" w14:paraId="000001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Rockwell" w:cs="Rockwell" w:eastAsia="Rockwell" w:hAnsi="Rockwell"/>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Return scripts to awarding organisations in line with their instructions. Never make alternative arrangements for the transportation of completed exam scripts, unless told to do so by the awarding organisation.</w:t>
            </w:r>
          </w:p>
          <w:p w:rsidR="00000000" w:rsidDel="00000000" w:rsidP="00000000" w:rsidRDefault="00000000" w:rsidRPr="00000000" w14:paraId="00000133">
            <w:pPr>
              <w:pageBreakBefore w:val="0"/>
              <w:ind w:left="709" w:hanging="283"/>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4.  Steps the awarding organisation should take</w:t>
            </w:r>
          </w:p>
          <w:p w:rsidR="00000000" w:rsidDel="00000000" w:rsidP="00000000" w:rsidRDefault="00000000" w:rsidRPr="00000000" w14:paraId="00000134">
            <w:pPr>
              <w:pageBreakBefore w:val="0"/>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4.1 Exam planning</w:t>
            </w:r>
          </w:p>
          <w:p w:rsidR="00000000" w:rsidDel="00000000" w:rsidP="00000000" w:rsidRDefault="00000000" w:rsidRPr="00000000" w14:paraId="00000135">
            <w:pPr>
              <w:pageBreakBefore w:val="0"/>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Establish and maintain, and at all times comply with, an up-to-date, written contingency plan.</w:t>
            </w:r>
          </w:p>
          <w:p w:rsidR="00000000" w:rsidDel="00000000" w:rsidP="00000000" w:rsidRDefault="00000000" w:rsidRPr="00000000" w14:paraId="00000136">
            <w:pPr>
              <w:pageBreakBefore w:val="0"/>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Ensure that the arrangements in place with centres and other third parties enable them to deliver and award qualifications in accordance with their conditions of recognition.</w:t>
            </w:r>
          </w:p>
          <w:p w:rsidR="00000000" w:rsidDel="00000000" w:rsidP="00000000" w:rsidRDefault="00000000" w:rsidRPr="00000000" w14:paraId="00000137">
            <w:pPr>
              <w:pageBreakBefore w:val="0"/>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4.2 In the event of disruption</w:t>
            </w:r>
          </w:p>
          <w:p w:rsidR="00000000" w:rsidDel="00000000" w:rsidP="00000000" w:rsidRDefault="00000000" w:rsidRPr="00000000" w14:paraId="000001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Take all reasonable steps to mitigate any adverse effect, in relation to their qualifications, arising from any disruption.</w:t>
            </w:r>
          </w:p>
          <w:p w:rsidR="00000000" w:rsidDel="00000000" w:rsidP="00000000" w:rsidRDefault="00000000" w:rsidRPr="00000000" w14:paraId="000001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Provide effective guidance to any of their centres delivering qualifications.</w:t>
            </w:r>
          </w:p>
          <w:p w:rsidR="00000000" w:rsidDel="00000000" w:rsidP="00000000" w:rsidRDefault="00000000" w:rsidRPr="00000000" w14:paraId="000001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Ensure that where an assessment must be completed under specified conditions, students complete the assessment under those conditions (other than where any reasonable adjustments or special considerations require alternative conditions).</w:t>
            </w:r>
          </w:p>
          <w:p w:rsidR="00000000" w:rsidDel="00000000" w:rsidP="00000000" w:rsidRDefault="00000000" w:rsidRPr="00000000" w14:paraId="0000013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Promptly notify the relevant regulators about any event which could have an adverse effect on students, standards or public confidence.</w:t>
            </w:r>
          </w:p>
          <w:p w:rsidR="00000000" w:rsidDel="00000000" w:rsidP="00000000" w:rsidRDefault="00000000" w:rsidRPr="00000000" w14:paraId="0000013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Rockwell" w:cs="Rockwell" w:eastAsia="Rockwell" w:hAnsi="Rockwell"/>
                <w:b w:val="0"/>
                <w:i w:val="0"/>
                <w:smallCaps w:val="0"/>
                <w:strike w:val="0"/>
                <w:color w:val="000000"/>
                <w:sz w:val="20"/>
                <w:szCs w:val="20"/>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Coordinate its communications with the relevant regulators where the disruption has an impact on multiple centres or a wide range of learners.</w:t>
            </w:r>
          </w:p>
          <w:p w:rsidR="00000000" w:rsidDel="00000000" w:rsidP="00000000" w:rsidRDefault="00000000" w:rsidRPr="00000000" w14:paraId="0000013D">
            <w:pPr>
              <w:pageBreakBefore w:val="0"/>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4.3 After the exam</w:t>
            </w:r>
          </w:p>
          <w:p w:rsidR="00000000" w:rsidDel="00000000" w:rsidP="00000000" w:rsidRDefault="00000000" w:rsidRPr="00000000" w14:paraId="0000013E">
            <w:pPr>
              <w:pageBreakBefore w:val="0"/>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Consider any requests for special consideration for affected students. For example, those who may have lost their internally assessed work or whose performance in assessments or exams could have been affected by the disruption.</w:t>
            </w:r>
          </w:p>
          <w:p w:rsidR="00000000" w:rsidDel="00000000" w:rsidP="00000000" w:rsidRDefault="00000000" w:rsidRPr="00000000" w14:paraId="0000013F">
            <w:pPr>
              <w:pageBreakBefore w:val="0"/>
              <w:ind w:left="709" w:hanging="283"/>
              <w:rPr>
                <w:rFonts w:ascii="Rockwell" w:cs="Rockwell" w:eastAsia="Rockwell" w:hAnsi="Rockwell"/>
                <w:b w:val="1"/>
                <w:sz w:val="20"/>
                <w:szCs w:val="20"/>
              </w:rPr>
            </w:pPr>
            <w:r w:rsidDel="00000000" w:rsidR="00000000" w:rsidRPr="00000000">
              <w:rPr>
                <w:rFonts w:ascii="Rockwell" w:cs="Rockwell" w:eastAsia="Rockwell" w:hAnsi="Rockwell"/>
                <w:b w:val="1"/>
                <w:color w:val="0b0c0c"/>
                <w:sz w:val="20"/>
                <w:szCs w:val="20"/>
                <w:rtl w:val="0"/>
              </w:rPr>
              <w:t xml:space="preserve">5. If any students miss an exam or are disadvantaged by the disruption</w:t>
            </w:r>
            <w:r w:rsidDel="00000000" w:rsidR="00000000" w:rsidRPr="00000000">
              <w:rPr>
                <w:rtl w:val="0"/>
              </w:rPr>
            </w:r>
          </w:p>
          <w:p w:rsidR="00000000" w:rsidDel="00000000" w:rsidP="00000000" w:rsidRDefault="00000000" w:rsidRPr="00000000" w14:paraId="00000140">
            <w:pPr>
              <w:pageBreakBefore w:val="0"/>
              <w:rPr>
                <w:rFonts w:ascii="Rockwell" w:cs="Rockwell" w:eastAsia="Rockwell" w:hAnsi="Rockwell"/>
                <w:color w:val="0b0c0c"/>
                <w:sz w:val="20"/>
                <w:szCs w:val="20"/>
              </w:rPr>
            </w:pPr>
            <w:r w:rsidDel="00000000" w:rsidR="00000000" w:rsidRPr="00000000">
              <w:rPr>
                <w:rFonts w:ascii="Rockwell" w:cs="Rockwell" w:eastAsia="Rockwell" w:hAnsi="Rockwell"/>
                <w:color w:val="0b0c0c"/>
                <w:sz w:val="20"/>
                <w:szCs w:val="20"/>
                <w:rtl w:val="0"/>
              </w:rPr>
              <w:t xml:space="preserve">If some of the students have been adversely affected by the disruption, you should ask the awarding organisation about applying for special consideration.</w:t>
            </w:r>
          </w:p>
          <w:p w:rsidR="00000000" w:rsidDel="00000000" w:rsidP="00000000" w:rsidRDefault="00000000" w:rsidRPr="00000000" w14:paraId="00000141">
            <w:pPr>
              <w:pageBreakBefore w:val="0"/>
              <w:rPr>
                <w:rFonts w:ascii="Rockwell" w:cs="Rockwell" w:eastAsia="Rockwell" w:hAnsi="Rockwell"/>
                <w:color w:val="0b0c0c"/>
                <w:sz w:val="20"/>
                <w:szCs w:val="20"/>
              </w:rPr>
            </w:pPr>
            <w:r w:rsidDel="00000000" w:rsidR="00000000" w:rsidRPr="00000000">
              <w:rPr>
                <w:rFonts w:ascii="Rockwell" w:cs="Rockwell" w:eastAsia="Rockwell" w:hAnsi="Rockwell"/>
                <w:color w:val="0b0c0c"/>
                <w:sz w:val="20"/>
                <w:szCs w:val="20"/>
                <w:rtl w:val="0"/>
              </w:rPr>
              <w:t xml:space="preserve">Decisions about special consideration, when it is or is not appropriate, is for each awarding organisation to make. Their decisions might be different for different qualifications and for different subjects.</w:t>
            </w:r>
          </w:p>
          <w:p w:rsidR="00000000" w:rsidDel="00000000" w:rsidP="00000000" w:rsidRDefault="00000000" w:rsidRPr="00000000" w14:paraId="00000142">
            <w:pPr>
              <w:pageBreakBefore w:val="0"/>
              <w:spacing w:after="0"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See also:</w:t>
            </w:r>
          </w:p>
          <w:p w:rsidR="00000000" w:rsidDel="00000000" w:rsidP="00000000" w:rsidRDefault="00000000" w:rsidRPr="00000000" w14:paraId="000001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vertAlign w:val="baseline"/>
              </w:rPr>
            </w:pPr>
            <w:hyperlink r:id="rId11">
              <w:r w:rsidDel="00000000" w:rsidR="00000000" w:rsidRPr="00000000">
                <w:rPr>
                  <w:rFonts w:ascii="Rockwell" w:cs="Rockwell" w:eastAsia="Rockwell" w:hAnsi="Rockwell"/>
                  <w:b w:val="0"/>
                  <w:i w:val="0"/>
                  <w:smallCaps w:val="0"/>
                  <w:strike w:val="0"/>
                  <w:color w:val="005ea5"/>
                  <w:sz w:val="20"/>
                  <w:szCs w:val="20"/>
                  <w:u w:val="single"/>
                  <w:vertAlign w:val="baseline"/>
                  <w:rtl w:val="0"/>
                </w:rPr>
                <w:t xml:space="preserve">JCQ’s guidance on special considerations</w:t>
              </w:r>
            </w:hyperlink>
            <w:r w:rsidDel="00000000" w:rsidR="00000000" w:rsidRPr="00000000">
              <w:rPr>
                <w:rtl w:val="0"/>
              </w:rPr>
            </w:r>
          </w:p>
          <w:p w:rsidR="00000000" w:rsidDel="00000000" w:rsidP="00000000" w:rsidRDefault="00000000" w:rsidRPr="00000000" w14:paraId="00000144">
            <w:pPr>
              <w:pageBreakBefore w:val="0"/>
              <w:ind w:left="709" w:hanging="283"/>
              <w:rPr>
                <w:rFonts w:ascii="Rockwell" w:cs="Rockwell" w:eastAsia="Rockwell" w:hAnsi="Rockwell"/>
                <w:b w:val="1"/>
                <w:color w:val="0b0c0c"/>
                <w:sz w:val="20"/>
                <w:szCs w:val="20"/>
              </w:rPr>
            </w:pPr>
            <w:r w:rsidDel="00000000" w:rsidR="00000000" w:rsidRPr="00000000">
              <w:rPr>
                <w:rFonts w:ascii="Rockwell" w:cs="Rockwell" w:eastAsia="Rockwell" w:hAnsi="Rockwell"/>
                <w:b w:val="1"/>
                <w:color w:val="0b0c0c"/>
                <w:sz w:val="20"/>
                <w:szCs w:val="20"/>
                <w:rtl w:val="0"/>
              </w:rPr>
              <w:t xml:space="preserve">6. Wider communications</w:t>
            </w:r>
          </w:p>
          <w:p w:rsidR="00000000" w:rsidDel="00000000" w:rsidP="00000000" w:rsidRDefault="00000000" w:rsidRPr="00000000" w14:paraId="00000145">
            <w:pPr>
              <w:pageBreakBefore w:val="0"/>
              <w:rPr>
                <w:rFonts w:ascii="Rockwell" w:cs="Rockwell" w:eastAsia="Rockwell" w:hAnsi="Rockwell"/>
                <w:color w:val="0b0c0c"/>
                <w:sz w:val="20"/>
                <w:szCs w:val="20"/>
              </w:rPr>
            </w:pPr>
            <w:r w:rsidDel="00000000" w:rsidR="00000000" w:rsidRPr="00000000">
              <w:rPr>
                <w:rFonts w:ascii="Rockwell" w:cs="Rockwell" w:eastAsia="Rockwell" w:hAnsi="Rockwell"/>
                <w:color w:val="0b0c0c"/>
                <w:sz w:val="20"/>
                <w:szCs w:val="20"/>
                <w:rtl w:val="0"/>
              </w:rPr>
              <w:t xml:space="preserve">The regulators, </w:t>
            </w:r>
            <w:hyperlink r:id="rId12">
              <w:r w:rsidDel="00000000" w:rsidR="00000000" w:rsidRPr="00000000">
                <w:rPr>
                  <w:rFonts w:ascii="Rockwell" w:cs="Rockwell" w:eastAsia="Rockwell" w:hAnsi="Rockwell"/>
                  <w:color w:val="005ea5"/>
                  <w:sz w:val="20"/>
                  <w:szCs w:val="20"/>
                  <w:u w:val="single"/>
                  <w:rtl w:val="0"/>
                </w:rPr>
                <w:t xml:space="preserve">Ofqual</w:t>
              </w:r>
            </w:hyperlink>
            <w:r w:rsidDel="00000000" w:rsidR="00000000" w:rsidRPr="00000000">
              <w:rPr>
                <w:rFonts w:ascii="Rockwell" w:cs="Rockwell" w:eastAsia="Rockwell" w:hAnsi="Rockwell"/>
                <w:color w:val="0b0c0c"/>
                <w:sz w:val="20"/>
                <w:szCs w:val="20"/>
                <w:rtl w:val="0"/>
              </w:rPr>
              <w:t xml:space="preserve"> in England, </w:t>
            </w:r>
            <w:hyperlink r:id="rId13">
              <w:r w:rsidDel="00000000" w:rsidR="00000000" w:rsidRPr="00000000">
                <w:rPr>
                  <w:rFonts w:ascii="Rockwell" w:cs="Rockwell" w:eastAsia="Rockwell" w:hAnsi="Rockwell"/>
                  <w:color w:val="005ea5"/>
                  <w:sz w:val="20"/>
                  <w:szCs w:val="20"/>
                  <w:u w:val="single"/>
                  <w:rtl w:val="0"/>
                </w:rPr>
                <w:t xml:space="preserve">Qualifications Wales</w:t>
              </w:r>
            </w:hyperlink>
            <w:r w:rsidDel="00000000" w:rsidR="00000000" w:rsidRPr="00000000">
              <w:rPr>
                <w:rFonts w:ascii="Rockwell" w:cs="Rockwell" w:eastAsia="Rockwell" w:hAnsi="Rockwell"/>
                <w:color w:val="0b0c0c"/>
                <w:sz w:val="20"/>
                <w:szCs w:val="20"/>
                <w:rtl w:val="0"/>
              </w:rPr>
              <w:t xml:space="preserve"> in Wales and </w:t>
            </w:r>
            <w:hyperlink r:id="rId14">
              <w:r w:rsidDel="00000000" w:rsidR="00000000" w:rsidRPr="00000000">
                <w:rPr>
                  <w:rFonts w:ascii="Rockwell" w:cs="Rockwell" w:eastAsia="Rockwell" w:hAnsi="Rockwell"/>
                  <w:color w:val="005ea5"/>
                  <w:sz w:val="20"/>
                  <w:szCs w:val="20"/>
                  <w:u w:val="single"/>
                  <w:rtl w:val="0"/>
                </w:rPr>
                <w:t xml:space="preserve">CCEA</w:t>
              </w:r>
            </w:hyperlink>
            <w:r w:rsidDel="00000000" w:rsidR="00000000" w:rsidRPr="00000000">
              <w:rPr>
                <w:rFonts w:ascii="Rockwell" w:cs="Rockwell" w:eastAsia="Rockwell" w:hAnsi="Rockwell"/>
                <w:color w:val="0b0c0c"/>
                <w:sz w:val="20"/>
                <w:szCs w:val="20"/>
                <w:rtl w:val="0"/>
              </w:rPr>
              <w:t xml:space="preserve"> in Northern Ireland, will share timely and accurate information, as required, with awarding organisations, government departments and other stakeholders.</w:t>
            </w:r>
          </w:p>
          <w:p w:rsidR="00000000" w:rsidDel="00000000" w:rsidP="00000000" w:rsidRDefault="00000000" w:rsidRPr="00000000" w14:paraId="00000146">
            <w:pPr>
              <w:pageBreakBefore w:val="0"/>
              <w:rPr>
                <w:rFonts w:ascii="Rockwell" w:cs="Rockwell" w:eastAsia="Rockwell" w:hAnsi="Rockwell"/>
                <w:color w:val="0b0c0c"/>
                <w:sz w:val="20"/>
                <w:szCs w:val="20"/>
              </w:rPr>
            </w:pPr>
            <w:r w:rsidDel="00000000" w:rsidR="00000000" w:rsidRPr="00000000">
              <w:rPr>
                <w:rFonts w:ascii="Rockwell" w:cs="Rockwell" w:eastAsia="Rockwell" w:hAnsi="Rockwell"/>
                <w:color w:val="0b0c0c"/>
                <w:sz w:val="20"/>
                <w:szCs w:val="20"/>
                <w:rtl w:val="0"/>
              </w:rPr>
              <w:t xml:space="preserve">The </w:t>
            </w:r>
            <w:hyperlink r:id="rId15">
              <w:r w:rsidDel="00000000" w:rsidR="00000000" w:rsidRPr="00000000">
                <w:rPr>
                  <w:rFonts w:ascii="Rockwell" w:cs="Rockwell" w:eastAsia="Rockwell" w:hAnsi="Rockwell"/>
                  <w:color w:val="005ea5"/>
                  <w:sz w:val="20"/>
                  <w:szCs w:val="20"/>
                  <w:u w:val="single"/>
                  <w:rtl w:val="0"/>
                </w:rPr>
                <w:t xml:space="preserve">Department for Education</w:t>
              </w:r>
            </w:hyperlink>
            <w:r w:rsidDel="00000000" w:rsidR="00000000" w:rsidRPr="00000000">
              <w:rPr>
                <w:rFonts w:ascii="Rockwell" w:cs="Rockwell" w:eastAsia="Rockwell" w:hAnsi="Rockwell"/>
                <w:color w:val="0b0c0c"/>
                <w:sz w:val="20"/>
                <w:szCs w:val="20"/>
                <w:rtl w:val="0"/>
              </w:rPr>
              <w:t xml:space="preserve"> in England, the </w:t>
            </w:r>
            <w:hyperlink r:id="rId16">
              <w:r w:rsidDel="00000000" w:rsidR="00000000" w:rsidRPr="00000000">
                <w:rPr>
                  <w:rFonts w:ascii="Rockwell" w:cs="Rockwell" w:eastAsia="Rockwell" w:hAnsi="Rockwell"/>
                  <w:color w:val="005ea5"/>
                  <w:sz w:val="20"/>
                  <w:szCs w:val="20"/>
                  <w:u w:val="single"/>
                  <w:rtl w:val="0"/>
                </w:rPr>
                <w:t xml:space="preserve">Department of Education</w:t>
              </w:r>
            </w:hyperlink>
            <w:r w:rsidDel="00000000" w:rsidR="00000000" w:rsidRPr="00000000">
              <w:rPr>
                <w:rFonts w:ascii="Rockwell" w:cs="Rockwell" w:eastAsia="Rockwell" w:hAnsi="Rockwell"/>
                <w:color w:val="0b0c0c"/>
                <w:sz w:val="20"/>
                <w:szCs w:val="20"/>
                <w:rtl w:val="0"/>
              </w:rPr>
              <w:t xml:space="preserve"> in Northern Ireland and the </w:t>
            </w:r>
            <w:hyperlink r:id="rId17">
              <w:r w:rsidDel="00000000" w:rsidR="00000000" w:rsidRPr="00000000">
                <w:rPr>
                  <w:rFonts w:ascii="Rockwell" w:cs="Rockwell" w:eastAsia="Rockwell" w:hAnsi="Rockwell"/>
                  <w:color w:val="005ea5"/>
                  <w:sz w:val="20"/>
                  <w:szCs w:val="20"/>
                  <w:u w:val="single"/>
                  <w:rtl w:val="0"/>
                </w:rPr>
                <w:t xml:space="preserve">Welsh Government</w:t>
              </w:r>
            </w:hyperlink>
            <w:r w:rsidDel="00000000" w:rsidR="00000000" w:rsidRPr="00000000">
              <w:rPr>
                <w:rFonts w:ascii="Rockwell" w:cs="Rockwell" w:eastAsia="Rockwell" w:hAnsi="Rockwell"/>
                <w:color w:val="0b0c0c"/>
                <w:sz w:val="20"/>
                <w:szCs w:val="20"/>
                <w:rtl w:val="0"/>
              </w:rPr>
              <w:t xml:space="preserve"> will inform the relevant government ministers as soon as it becomes apparent that there will be significant local or national disruption; and ensure that they are kept updated until the matter is resolved.</w:t>
            </w:r>
          </w:p>
          <w:p w:rsidR="00000000" w:rsidDel="00000000" w:rsidP="00000000" w:rsidRDefault="00000000" w:rsidRPr="00000000" w14:paraId="00000147">
            <w:pPr>
              <w:pageBreakBefore w:val="0"/>
              <w:rPr>
                <w:rFonts w:ascii="Rockwell" w:cs="Rockwell" w:eastAsia="Rockwell" w:hAnsi="Rockwell"/>
                <w:color w:val="0b0c0c"/>
                <w:sz w:val="20"/>
                <w:szCs w:val="20"/>
              </w:rPr>
            </w:pPr>
            <w:r w:rsidDel="00000000" w:rsidR="00000000" w:rsidRPr="00000000">
              <w:rPr>
                <w:rFonts w:ascii="Rockwell" w:cs="Rockwell" w:eastAsia="Rockwell" w:hAnsi="Rockwell"/>
                <w:color w:val="0b0c0c"/>
                <w:sz w:val="20"/>
                <w:szCs w:val="20"/>
                <w:rtl w:val="0"/>
              </w:rPr>
              <w:t xml:space="preserve">Awarding organisations will alert the </w:t>
            </w:r>
            <w:hyperlink r:id="rId18">
              <w:r w:rsidDel="00000000" w:rsidR="00000000" w:rsidRPr="00000000">
                <w:rPr>
                  <w:rFonts w:ascii="Rockwell" w:cs="Rockwell" w:eastAsia="Rockwell" w:hAnsi="Rockwell"/>
                  <w:color w:val="005ea5"/>
                  <w:sz w:val="20"/>
                  <w:szCs w:val="20"/>
                  <w:u w:val="single"/>
                  <w:rtl w:val="0"/>
                </w:rPr>
                <w:t xml:space="preserve">Universities and Colleges Admissions Service</w:t>
              </w:r>
            </w:hyperlink>
            <w:r w:rsidDel="00000000" w:rsidR="00000000" w:rsidRPr="00000000">
              <w:rPr>
                <w:rFonts w:ascii="Rockwell" w:cs="Rockwell" w:eastAsia="Rockwell" w:hAnsi="Rockwell"/>
                <w:color w:val="0b0c0c"/>
                <w:sz w:val="20"/>
                <w:szCs w:val="20"/>
                <w:rtl w:val="0"/>
              </w:rPr>
              <w:t xml:space="preserve"> (UCAS) and the </w:t>
            </w:r>
            <w:hyperlink r:id="rId19">
              <w:r w:rsidDel="00000000" w:rsidR="00000000" w:rsidRPr="00000000">
                <w:rPr>
                  <w:rFonts w:ascii="Rockwell" w:cs="Rockwell" w:eastAsia="Rockwell" w:hAnsi="Rockwell"/>
                  <w:color w:val="005ea5"/>
                  <w:sz w:val="20"/>
                  <w:szCs w:val="20"/>
                  <w:u w:val="single"/>
                  <w:rtl w:val="0"/>
                </w:rPr>
                <w:t xml:space="preserve">Central Applications Office</w:t>
              </w:r>
            </w:hyperlink>
            <w:r w:rsidDel="00000000" w:rsidR="00000000" w:rsidRPr="00000000">
              <w:rPr>
                <w:rFonts w:ascii="Rockwell" w:cs="Rockwell" w:eastAsia="Rockwell" w:hAnsi="Rockwell"/>
                <w:color w:val="0b0c0c"/>
                <w:sz w:val="20"/>
                <w:szCs w:val="20"/>
                <w:rtl w:val="0"/>
              </w:rPr>
              <w:t xml:space="preserve"> (CAO) about any impact of the disruption on their deadlines and liaise regarding student progression to further and higher education.</w:t>
            </w:r>
          </w:p>
          <w:p w:rsidR="00000000" w:rsidDel="00000000" w:rsidP="00000000" w:rsidRDefault="00000000" w:rsidRPr="00000000" w14:paraId="00000148">
            <w:pPr>
              <w:pageBreakBefore w:val="0"/>
              <w:rPr>
                <w:rFonts w:ascii="Rockwell" w:cs="Rockwell" w:eastAsia="Rockwell" w:hAnsi="Rockwell"/>
                <w:color w:val="0b0c0c"/>
                <w:sz w:val="20"/>
                <w:szCs w:val="20"/>
              </w:rPr>
            </w:pPr>
            <w:r w:rsidDel="00000000" w:rsidR="00000000" w:rsidRPr="00000000">
              <w:rPr>
                <w:rFonts w:ascii="Rockwell" w:cs="Rockwell" w:eastAsia="Rockwell" w:hAnsi="Rockwell"/>
                <w:color w:val="0b0c0c"/>
                <w:sz w:val="20"/>
                <w:szCs w:val="20"/>
                <w:rtl w:val="0"/>
              </w:rPr>
              <w:t xml:space="preserve">Awarding organisations will alert relevant professional bodies or employer groups if the impact of disruption particularly affects them.</w:t>
            </w:r>
          </w:p>
          <w:p w:rsidR="00000000" w:rsidDel="00000000" w:rsidP="00000000" w:rsidRDefault="00000000" w:rsidRPr="00000000" w14:paraId="00000149">
            <w:pPr>
              <w:pageBreakBefore w:val="0"/>
              <w:ind w:left="709" w:hanging="283"/>
              <w:rPr>
                <w:rFonts w:ascii="Rockwell" w:cs="Rockwell" w:eastAsia="Rockwell" w:hAnsi="Rockwell"/>
                <w:b w:val="1"/>
                <w:color w:val="0b0c0c"/>
                <w:sz w:val="20"/>
                <w:szCs w:val="20"/>
              </w:rPr>
            </w:pPr>
            <w:r w:rsidDel="00000000" w:rsidR="00000000" w:rsidRPr="00000000">
              <w:rPr>
                <w:rFonts w:ascii="Rockwell" w:cs="Rockwell" w:eastAsia="Rockwell" w:hAnsi="Rockwell"/>
                <w:b w:val="1"/>
                <w:color w:val="0b0c0c"/>
                <w:sz w:val="20"/>
                <w:szCs w:val="20"/>
                <w:rtl w:val="0"/>
              </w:rPr>
              <w:t xml:space="preserve">7. Widespread national disruption</w:t>
            </w:r>
          </w:p>
          <w:p w:rsidR="00000000" w:rsidDel="00000000" w:rsidP="00000000" w:rsidRDefault="00000000" w:rsidRPr="00000000" w14:paraId="0000014A">
            <w:pPr>
              <w:pageBreakBefore w:val="0"/>
              <w:rPr>
                <w:rFonts w:ascii="Rockwell" w:cs="Rockwell" w:eastAsia="Rockwell" w:hAnsi="Rockwell"/>
                <w:color w:val="0b0c0c"/>
                <w:sz w:val="20"/>
                <w:szCs w:val="20"/>
              </w:rPr>
            </w:pPr>
            <w:r w:rsidDel="00000000" w:rsidR="00000000" w:rsidRPr="00000000">
              <w:rPr>
                <w:rFonts w:ascii="Rockwell" w:cs="Rockwell" w:eastAsia="Rockwell" w:hAnsi="Rockwell"/>
                <w:color w:val="0b0c0c"/>
                <w:sz w:val="20"/>
                <w:szCs w:val="20"/>
                <w:rtl w:val="0"/>
              </w:rPr>
              <w:t xml:space="preserve">In the event of widespread sustained national disruption, the government departments will communicate with regulators, awarding organisations and centres prior to a public announcement. Regulators will provide advice to government departments on implications for exam timetables.</w:t>
            </w:r>
          </w:p>
        </w:tc>
      </w:tr>
    </w:tbl>
    <w:p w:rsidR="00000000" w:rsidDel="00000000" w:rsidP="00000000" w:rsidRDefault="00000000" w:rsidRPr="00000000" w14:paraId="0000014B">
      <w:pPr>
        <w:pageBreakBefore w:val="0"/>
        <w:rPr>
          <w:rFonts w:ascii="Rockwell" w:cs="Rockwell" w:eastAsia="Rockwell" w:hAnsi="Rockwell"/>
          <w:b w:val="1"/>
        </w:rPr>
      </w:pPr>
      <w:bookmarkStart w:colFirst="0" w:colLast="0" w:name="_1y810tw" w:id="40"/>
      <w:bookmarkEnd w:id="40"/>
      <w:r w:rsidDel="00000000" w:rsidR="00000000" w:rsidRPr="00000000">
        <w:rPr>
          <w:rFonts w:ascii="Rockwell" w:cs="Rockwell" w:eastAsia="Rockwell" w:hAnsi="Rockwell"/>
          <w:sz w:val="18"/>
          <w:szCs w:val="18"/>
          <w:rtl w:val="0"/>
        </w:rPr>
        <w:t xml:space="preserve">[Ofqual guidance extract above taken directly from the </w:t>
      </w:r>
      <w:r w:rsidDel="00000000" w:rsidR="00000000" w:rsidRPr="00000000">
        <w:rPr>
          <w:rFonts w:ascii="Rockwell" w:cs="Rockwell" w:eastAsia="Rockwell" w:hAnsi="Rockwell"/>
          <w:b w:val="1"/>
          <w:i w:val="1"/>
          <w:sz w:val="18"/>
          <w:szCs w:val="18"/>
          <w:rtl w:val="0"/>
        </w:rPr>
        <w:t xml:space="preserve">Exam system contingency plan: England, Wales and Northern Ireland - What schools and colleges and other centres should do if exams or other assessments are seriously disrupted</w:t>
      </w:r>
      <w:r w:rsidDel="00000000" w:rsidR="00000000" w:rsidRPr="00000000">
        <w:rPr>
          <w:rFonts w:ascii="Rockwell" w:cs="Rockwell" w:eastAsia="Rockwell" w:hAnsi="Rockwell"/>
          <w:sz w:val="18"/>
          <w:szCs w:val="18"/>
          <w:rtl w:val="0"/>
        </w:rPr>
        <w:t xml:space="preserve">, </w:t>
      </w:r>
      <w:r w:rsidDel="00000000" w:rsidR="00000000" w:rsidRPr="00000000">
        <w:rPr>
          <w:rFonts w:ascii="Rockwell" w:cs="Rockwell" w:eastAsia="Rockwell" w:hAnsi="Rockwell"/>
          <w:sz w:val="18"/>
          <w:szCs w:val="18"/>
          <w:rtl w:val="0"/>
        </w:rPr>
        <w:t xml:space="preserve">(updated 02 March 2020) </w:t>
      </w:r>
      <w:hyperlink r:id="rId20">
        <w:r w:rsidDel="00000000" w:rsidR="00000000" w:rsidRPr="00000000">
          <w:rPr>
            <w:rFonts w:ascii="Rockwell" w:cs="Rockwell" w:eastAsia="Rockwell" w:hAnsi="Rockwell"/>
            <w:color w:val="0000ff"/>
            <w:sz w:val="18"/>
            <w:szCs w:val="18"/>
            <w:u w:val="single"/>
            <w:rtl w:val="0"/>
          </w:rPr>
          <w:t xml:space="preserve">https://www.gov.uk/government/publications/exam-system-contingency-plan-england-wales-and-northern-ireland/what-schools-and-colleges-should-do-if-exams-or-other-assessments-are-seriously-disrupted</w:t>
        </w:r>
      </w:hyperlink>
      <w:r w:rsidDel="00000000" w:rsidR="00000000" w:rsidRPr="00000000">
        <w:rPr>
          <w:rFonts w:ascii="Rockwell" w:cs="Rockwell" w:eastAsia="Rockwell" w:hAnsi="Rockwell"/>
          <w:sz w:val="20"/>
          <w:szCs w:val="20"/>
          <w:rtl w:val="0"/>
        </w:rPr>
        <w:t xml:space="preserve">] </w:t>
      </w:r>
      <w:r w:rsidDel="00000000" w:rsidR="00000000" w:rsidRPr="00000000">
        <w:rPr>
          <w:rFonts w:ascii="Rockwell" w:cs="Rockwell" w:eastAsia="Rockwell" w:hAnsi="Rockwell"/>
          <w:b w:val="1"/>
          <w:rtl w:val="0"/>
        </w:rPr>
        <w:t xml:space="preserve"> </w:t>
      </w:r>
    </w:p>
    <w:p w:rsidR="00000000" w:rsidDel="00000000" w:rsidP="00000000" w:rsidRDefault="00000000" w:rsidRPr="00000000" w14:paraId="0000014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Rockwell" w:cs="Rockwell" w:eastAsia="Rockwell" w:hAnsi="Rockwell"/>
          <w:b w:val="1"/>
          <w:i w:val="0"/>
          <w:smallCaps w:val="0"/>
          <w:strike w:val="0"/>
          <w:color w:val="000000"/>
          <w:sz w:val="24"/>
          <w:szCs w:val="24"/>
          <w:u w:val="none"/>
          <w:vertAlign w:val="baseline"/>
        </w:rPr>
      </w:pPr>
      <w:bookmarkStart w:colFirst="0" w:colLast="0" w:name="_4i7ojhp" w:id="41"/>
      <w:bookmarkEnd w:id="41"/>
      <w:r w:rsidDel="00000000" w:rsidR="00000000" w:rsidRPr="00000000">
        <w:rPr>
          <w:rFonts w:ascii="Rockwell" w:cs="Rockwell" w:eastAsia="Rockwell" w:hAnsi="Rockwell"/>
          <w:b w:val="1"/>
          <w:i w:val="0"/>
          <w:smallCaps w:val="0"/>
          <w:strike w:val="0"/>
          <w:color w:val="000000"/>
          <w:sz w:val="24"/>
          <w:szCs w:val="24"/>
          <w:u w:val="none"/>
          <w:vertAlign w:val="baseline"/>
          <w:rtl w:val="0"/>
        </w:rPr>
        <w:t xml:space="preserve">JCQ</w:t>
      </w:r>
    </w:p>
    <w:tbl>
      <w:tblPr>
        <w:tblStyle w:val="Table19"/>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rHeight w:val="980" w:hRule="atLeast"/>
          <w:tblHeader w:val="0"/>
        </w:trPr>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Rockwell" w:cs="Rockwell" w:eastAsia="Rockwell" w:hAnsi="Rockwell"/>
                <w:b w:val="0"/>
                <w:i w:val="0"/>
                <w:smallCaps w:val="0"/>
                <w:strike w:val="0"/>
                <w:color w:val="000000"/>
                <w:sz w:val="20"/>
                <w:szCs w:val="20"/>
                <w:u w:val="none"/>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15.1 The qualification regulators, JCQ 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Rockwell" w:cs="Rockwell" w:eastAsia="Rockwell" w:hAnsi="Rockwell"/>
                <w:b w:val="0"/>
                <w:i w:val="0"/>
                <w:smallCaps w:val="0"/>
                <w:strike w:val="0"/>
                <w:color w:val="000000"/>
                <w:sz w:val="20"/>
                <w:szCs w:val="20"/>
                <w:u w:val="none"/>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Further information may be found at: </w:t>
            </w:r>
            <w:hyperlink r:id="rId21">
              <w:r w:rsidDel="00000000" w:rsidR="00000000" w:rsidRPr="00000000">
                <w:rPr>
                  <w:rFonts w:ascii="Rockwell" w:cs="Rockwell" w:eastAsia="Rockwell" w:hAnsi="Rockwell"/>
                  <w:b w:val="0"/>
                  <w:i w:val="0"/>
                  <w:smallCaps w:val="0"/>
                  <w:strike w:val="0"/>
                  <w:color w:val="0000ff"/>
                  <w:sz w:val="20"/>
                  <w:szCs w:val="20"/>
                  <w:u w:val="single"/>
                  <w:vertAlign w:val="baseline"/>
                  <w:rtl w:val="0"/>
                </w:rPr>
                <w:t xml:space="preserve">https://www.gov.uk/government/publications/exam-system-contingency-plan-england-wales-and-northern-ireland/what-schools-and-colleges-should-do-if-exams-or-other-assessments-are-seriously-disrupted</w:t>
              </w:r>
            </w:hyperlink>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Rockwell" w:cs="Rockwell" w:eastAsia="Rockwell" w:hAnsi="Rockwell"/>
                <w:b w:val="0"/>
                <w:i w:val="0"/>
                <w:smallCaps w:val="0"/>
                <w:strike w:val="0"/>
                <w:color w:val="000000"/>
                <w:sz w:val="20"/>
                <w:szCs w:val="20"/>
                <w:u w:val="none"/>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15.2 In addition, awarding bodies have their own well-established contingency plans in place to respond to disruptions. It is important that exams officers who are facing disruption liaise directly with the relevant awarding body/bodies.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Rockwell" w:cs="Rockwell" w:eastAsia="Rockwell" w:hAnsi="Rockwell"/>
                <w:b w:val="0"/>
                <w:i w:val="0"/>
                <w:smallCaps w:val="0"/>
                <w:strike w:val="0"/>
                <w:color w:val="000000"/>
                <w:sz w:val="20"/>
                <w:szCs w:val="20"/>
                <w:u w:val="none"/>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15.3 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Rockwell" w:cs="Rockwell" w:eastAsia="Rockwell" w:hAnsi="Rockwell"/>
                <w:b w:val="0"/>
                <w:i w:val="0"/>
                <w:smallCaps w:val="0"/>
                <w:strike w:val="0"/>
                <w:color w:val="000000"/>
                <w:sz w:val="20"/>
                <w:szCs w:val="20"/>
                <w:u w:val="none"/>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15.4 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Rockwell" w:cs="Rockwell" w:eastAsia="Rockwell" w:hAnsi="Rockwell"/>
                <w:b w:val="0"/>
                <w:i w:val="0"/>
                <w:smallCaps w:val="0"/>
                <w:strike w:val="0"/>
                <w:color w:val="000000"/>
                <w:sz w:val="20"/>
                <w:szCs w:val="20"/>
                <w:u w:val="none"/>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15.5. </w:t>
            </w:r>
            <w:r w:rsidDel="00000000" w:rsidR="00000000" w:rsidRPr="00000000">
              <w:rPr>
                <w:rFonts w:ascii="Verdana" w:cs="Verdana" w:eastAsia="Verdana" w:hAnsi="Verdana"/>
                <w:sz w:val="18"/>
                <w:szCs w:val="18"/>
                <w:rtl w:val="0"/>
              </w:rPr>
              <w:t xml:space="preserve">The awarding bodies will designate a ‘contingency day’ for examinations, summer 2021 </w:t>
            </w: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This is consistent with the qualification regulators’ document Exam system contingency plan: England, Wales and Northern Ireland - </w:t>
            </w:r>
            <w:hyperlink r:id="rId22">
              <w:r w:rsidDel="00000000" w:rsidR="00000000" w:rsidRPr="00000000">
                <w:rPr>
                  <w:rFonts w:ascii="Rockwell" w:cs="Rockwell" w:eastAsia="Rockwell" w:hAnsi="Rockwell"/>
                  <w:b w:val="0"/>
                  <w:i w:val="0"/>
                  <w:smallCaps w:val="0"/>
                  <w:strike w:val="0"/>
                  <w:color w:val="1155cc"/>
                  <w:sz w:val="20"/>
                  <w:szCs w:val="20"/>
                  <w:u w:val="single"/>
                  <w:vertAlign w:val="baseline"/>
                  <w:rtl w:val="0"/>
                </w:rPr>
                <w:t xml:space="preserve">https://www.gov.uk/government/publications/examsystem-contingency-plan-england-wales-and-northern-</w:t>
              </w:r>
            </w:hyperlink>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Rockwell" w:cs="Rockwell" w:eastAsia="Rockwell" w:hAnsi="Rockwell"/>
                <w:b w:val="0"/>
                <w:i w:val="0"/>
                <w:smallCaps w:val="0"/>
                <w:strike w:val="0"/>
                <w:color w:val="000000"/>
                <w:sz w:val="20"/>
                <w:szCs w:val="20"/>
                <w:u w:val="none"/>
                <w:vertAlign w:val="baseline"/>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ireland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Rockwell" w:cs="Rockwell" w:eastAsia="Rockwell" w:hAnsi="Rockwell"/>
                <w:sz w:val="20"/>
                <w:szCs w:val="20"/>
              </w:rPr>
            </w:pP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The designation of a ‘contingency day’ within the common examination timetable is in the event of national or </w:t>
            </w: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significant </w:t>
            </w:r>
            <w:r w:rsidDel="00000000" w:rsidR="00000000" w:rsidRPr="00000000">
              <w:rPr>
                <w:rFonts w:ascii="Rockwell" w:cs="Rockwell" w:eastAsia="Rockwell" w:hAnsi="Rockwell"/>
                <w:b w:val="0"/>
                <w:i w:val="0"/>
                <w:smallCaps w:val="0"/>
                <w:strike w:val="0"/>
                <w:color w:val="000000"/>
                <w:sz w:val="20"/>
                <w:szCs w:val="20"/>
                <w:u w:val="none"/>
                <w:vertAlign w:val="baseline"/>
                <w:rtl w:val="0"/>
              </w:rPr>
              <w:t xml:space="preserve">local disruption to examinations.  It is part of the awarding bodies’ standard contingency planning for examinations. </w:t>
            </w:r>
            <w:r w:rsidDel="00000000" w:rsidR="00000000" w:rsidRPr="00000000">
              <w:rPr>
                <w:rtl w:val="0"/>
              </w:rPr>
            </w:r>
          </w:p>
          <w:p w:rsidR="00000000" w:rsidDel="00000000" w:rsidP="00000000" w:rsidRDefault="00000000" w:rsidRPr="00000000" w14:paraId="00000155">
            <w:pPr>
              <w:pageBreakBefore w:val="0"/>
              <w:spacing w:after="80" w:before="240" w:lineRule="auto"/>
              <w:jc w:val="both"/>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In the event that there is national disruption to a day of examinations in summer 2020, the awarding bodies will liaise with the qualification regulators and </w:t>
            </w:r>
            <w:r w:rsidDel="00000000" w:rsidR="00000000" w:rsidRPr="00000000">
              <w:rPr>
                <w:rFonts w:ascii="Rockwell" w:cs="Rockwell" w:eastAsia="Rockwell" w:hAnsi="Rockwell"/>
                <w:sz w:val="20"/>
                <w:szCs w:val="20"/>
                <w:rtl w:val="0"/>
              </w:rPr>
              <w:t xml:space="preserve">government departments </w:t>
            </w:r>
            <w:r w:rsidDel="00000000" w:rsidR="00000000" w:rsidRPr="00000000">
              <w:rPr>
                <w:rFonts w:ascii="Rockwell" w:cs="Rockwell" w:eastAsia="Rockwell" w:hAnsi="Rockwell"/>
                <w:sz w:val="20"/>
                <w:szCs w:val="20"/>
                <w:rtl w:val="0"/>
              </w:rPr>
              <w:t xml:space="preserve">to agree the most appropriate option for managing the impact. As a last resort the affected examinations will be rescheduled. Although every effort would be taken to keep the impact to a minimum, it is possible that there could be more than one timetable date affected following the disruption, up to and including the </w:t>
            </w:r>
            <w:r w:rsidDel="00000000" w:rsidR="00000000" w:rsidRPr="00000000">
              <w:rPr>
                <w:rFonts w:ascii="Rockwell" w:cs="Rockwell" w:eastAsia="Rockwell" w:hAnsi="Rockwell"/>
                <w:sz w:val="20"/>
                <w:szCs w:val="20"/>
                <w:rtl w:val="0"/>
              </w:rPr>
              <w:t xml:space="preserve">contingency day.</w:t>
            </w:r>
            <w:r w:rsidDel="00000000" w:rsidR="00000000" w:rsidRPr="00000000">
              <w:rPr>
                <w:rFonts w:ascii="Rockwell" w:cs="Rockwell" w:eastAsia="Rockwell" w:hAnsi="Rockwell"/>
                <w:sz w:val="20"/>
                <w:szCs w:val="20"/>
                <w:rtl w:val="0"/>
              </w:rPr>
              <w:t xml:space="preserve"> Centres will be alerted if it was agreed to reschedule the examinations and the affected candidates will be expected to make themselves available in such circumstances. The decision regarding the re-scheduling of examinations will always rest with the awarding body. The centre must conduct the examination on the scheduled date unless instructed to do otherwise by the awarding body.</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Where candidates choose not to be available for the rescheduled examination(s) for reasons other than those traditionally covered by special consideration, they will not be eligible for enhanced grading arrangements. Centres must therefore ensure candidates and parents are aware of this contingency arrangement so that they may take it into account when making their plans for the summer. However, the awarding bodies will not insist upon candidates being available throughout the entire timetable period as a matter of course.</w:t>
            </w:r>
            <w:r w:rsidDel="00000000" w:rsidR="00000000" w:rsidRPr="00000000">
              <w:rPr>
                <w:rtl w:val="0"/>
              </w:rPr>
            </w:r>
          </w:p>
        </w:tc>
      </w:tr>
    </w:tbl>
    <w:p w:rsidR="00000000" w:rsidDel="00000000" w:rsidP="00000000" w:rsidRDefault="00000000" w:rsidRPr="00000000" w14:paraId="00000157">
      <w:pPr>
        <w:keepNext w:val="1"/>
        <w:pageBreakBefore w:val="0"/>
        <w:spacing w:after="0" w:before="80" w:line="276" w:lineRule="auto"/>
        <w:ind w:firstLine="40"/>
        <w:rPr>
          <w:rFonts w:ascii="Rockwell" w:cs="Rockwell" w:eastAsia="Rockwell" w:hAnsi="Rockwell"/>
          <w:color w:val="002060"/>
          <w:sz w:val="18"/>
          <w:szCs w:val="18"/>
        </w:rPr>
      </w:pPr>
      <w:bookmarkStart w:colFirst="0" w:colLast="0" w:name="_eoglr9n2kwj7" w:id="42"/>
      <w:bookmarkEnd w:id="42"/>
      <w:r w:rsidDel="00000000" w:rsidR="00000000" w:rsidRPr="00000000">
        <w:rPr>
          <w:rFonts w:ascii="Rockwell" w:cs="Rockwell" w:eastAsia="Rockwell" w:hAnsi="Rockwell"/>
          <w:sz w:val="18"/>
          <w:szCs w:val="18"/>
          <w:rtl w:val="0"/>
        </w:rPr>
        <w:t xml:space="preserve">[JCQ guidance above taken directly from JCQ </w:t>
      </w:r>
      <w:r w:rsidDel="00000000" w:rsidR="00000000" w:rsidRPr="00000000">
        <w:rPr>
          <w:rFonts w:ascii="Rockwell" w:cs="Rockwell" w:eastAsia="Rockwell" w:hAnsi="Rockwell"/>
          <w:i w:val="1"/>
          <w:sz w:val="18"/>
          <w:szCs w:val="18"/>
          <w:rtl w:val="0"/>
        </w:rPr>
        <w:t xml:space="preserve">Instructions for Conducting Examinations </w:t>
      </w:r>
      <w:r w:rsidDel="00000000" w:rsidR="00000000" w:rsidRPr="00000000">
        <w:rPr>
          <w:rFonts w:ascii="Rockwell" w:cs="Rockwell" w:eastAsia="Rockwell" w:hAnsi="Rockwell"/>
          <w:i w:val="1"/>
          <w:sz w:val="18"/>
          <w:szCs w:val="18"/>
          <w:rtl w:val="0"/>
        </w:rPr>
        <w:t xml:space="preserve">2020-21</w:t>
      </w:r>
      <w:hyperlink r:id="rId23">
        <w:r w:rsidDel="00000000" w:rsidR="00000000" w:rsidRPr="00000000">
          <w:rPr>
            <w:rFonts w:ascii="Rockwell" w:cs="Rockwell" w:eastAsia="Rockwell" w:hAnsi="Rockwell"/>
            <w:i w:val="1"/>
            <w:sz w:val="18"/>
            <w:szCs w:val="18"/>
            <w:rtl w:val="0"/>
          </w:rPr>
          <w:t xml:space="preserve"> </w:t>
        </w:r>
      </w:hyperlink>
      <w:hyperlink r:id="rId24">
        <w:r w:rsidDel="00000000" w:rsidR="00000000" w:rsidRPr="00000000">
          <w:rPr>
            <w:rFonts w:ascii="Rockwell" w:cs="Rockwell" w:eastAsia="Rockwell" w:hAnsi="Rockwell"/>
            <w:color w:val="1155cc"/>
            <w:sz w:val="18"/>
            <w:szCs w:val="18"/>
            <w:u w:val="single"/>
            <w:rtl w:val="0"/>
          </w:rPr>
          <w:t xml:space="preserve">http://www.jcq.org.uk/exams-office/ice---instructions-for-conducting-examinations</w:t>
        </w:r>
      </w:hyperlink>
      <w:r w:rsidDel="00000000" w:rsidR="00000000" w:rsidRPr="00000000">
        <w:rPr>
          <w:rFonts w:ascii="Rockwell" w:cs="Rockwell" w:eastAsia="Rockwell" w:hAnsi="Rockwell"/>
          <w:color w:val="002060"/>
          <w:sz w:val="18"/>
          <w:szCs w:val="18"/>
          <w:rtl w:val="0"/>
        </w:rPr>
        <w:t xml:space="preserve">, section 15, </w:t>
      </w:r>
      <w:r w:rsidDel="00000000" w:rsidR="00000000" w:rsidRPr="00000000">
        <w:rPr>
          <w:rFonts w:ascii="Rockwell" w:cs="Rockwell" w:eastAsia="Rockwell" w:hAnsi="Rockwell"/>
          <w:b w:val="1"/>
          <w:color w:val="002060"/>
          <w:sz w:val="18"/>
          <w:szCs w:val="18"/>
          <w:rtl w:val="0"/>
        </w:rPr>
        <w:t xml:space="preserve">Contingency planning</w:t>
      </w:r>
      <w:r w:rsidDel="00000000" w:rsidR="00000000" w:rsidRPr="00000000">
        <w:rPr>
          <w:rFonts w:ascii="Rockwell" w:cs="Rockwell" w:eastAsia="Rockwell" w:hAnsi="Rockwell"/>
          <w:color w:val="002060"/>
          <w:sz w:val="18"/>
          <w:szCs w:val="18"/>
          <w:rtl w:val="0"/>
        </w:rPr>
        <w:t xml:space="preserve">]</w:t>
      </w:r>
    </w:p>
    <w:p w:rsidR="00000000" w:rsidDel="00000000" w:rsidP="00000000" w:rsidRDefault="00000000" w:rsidRPr="00000000" w14:paraId="00000158">
      <w:pPr>
        <w:keepNext w:val="1"/>
        <w:pageBreakBefore w:val="0"/>
        <w:spacing w:after="120" w:before="120" w:lineRule="auto"/>
        <w:rPr>
          <w:rFonts w:ascii="Rockwell" w:cs="Rockwell" w:eastAsia="Rockwell" w:hAnsi="Rockwell"/>
          <w:color w:val="1155cc"/>
          <w:sz w:val="18"/>
          <w:szCs w:val="18"/>
          <w:u w:val="single"/>
        </w:rPr>
      </w:pPr>
      <w:bookmarkStart w:colFirst="0" w:colLast="0" w:name="_eoglr9n2kwj7" w:id="42"/>
      <w:bookmarkEnd w:id="42"/>
      <w:r w:rsidDel="00000000" w:rsidR="00000000" w:rsidRPr="00000000">
        <w:rPr>
          <w:rFonts w:ascii="Rockwell" w:cs="Rockwell" w:eastAsia="Rockwell" w:hAnsi="Rockwell"/>
          <w:i w:val="1"/>
          <w:sz w:val="18"/>
          <w:szCs w:val="18"/>
          <w:rtl w:val="0"/>
        </w:rPr>
        <w:t xml:space="preserve">JCQ Joint Contingency Plan</w:t>
      </w:r>
      <w:hyperlink r:id="rId25">
        <w:r w:rsidDel="00000000" w:rsidR="00000000" w:rsidRPr="00000000">
          <w:rPr>
            <w:rFonts w:ascii="Rockwell" w:cs="Rockwell" w:eastAsia="Rockwell" w:hAnsi="Rockwell"/>
            <w:i w:val="1"/>
            <w:sz w:val="18"/>
            <w:szCs w:val="18"/>
            <w:rtl w:val="0"/>
          </w:rPr>
          <w:t xml:space="preserve"> </w:t>
        </w:r>
      </w:hyperlink>
      <w:hyperlink r:id="rId26">
        <w:r w:rsidDel="00000000" w:rsidR="00000000" w:rsidRPr="00000000">
          <w:rPr>
            <w:rFonts w:ascii="Rockwell" w:cs="Rockwell" w:eastAsia="Rockwell" w:hAnsi="Rockwell"/>
            <w:color w:val="1155cc"/>
            <w:sz w:val="18"/>
            <w:szCs w:val="18"/>
            <w:u w:val="single"/>
            <w:rtl w:val="0"/>
          </w:rPr>
          <w:t xml:space="preserve">http://www.jcq.org.uk/exams-office/other-documents</w:t>
        </w:r>
      </w:hyperlink>
      <w:r w:rsidDel="00000000" w:rsidR="00000000" w:rsidRPr="00000000">
        <w:rPr>
          <w:rtl w:val="0"/>
        </w:rPr>
      </w:r>
    </w:p>
    <w:p w:rsidR="00000000" w:rsidDel="00000000" w:rsidP="00000000" w:rsidRDefault="00000000" w:rsidRPr="00000000" w14:paraId="00000159">
      <w:pPr>
        <w:keepNext w:val="1"/>
        <w:pageBreakBefore w:val="0"/>
        <w:spacing w:after="120" w:before="120" w:lineRule="auto"/>
        <w:rPr>
          <w:rFonts w:ascii="Rockwell" w:cs="Rockwell" w:eastAsia="Rockwell" w:hAnsi="Rockwell"/>
          <w:color w:val="1155cc"/>
          <w:sz w:val="18"/>
          <w:szCs w:val="18"/>
          <w:u w:val="single"/>
        </w:rPr>
      </w:pPr>
      <w:bookmarkStart w:colFirst="0" w:colLast="0" w:name="_eoglr9n2kwj7" w:id="42"/>
      <w:bookmarkEnd w:id="42"/>
      <w:r w:rsidDel="00000000" w:rsidR="00000000" w:rsidRPr="00000000">
        <w:rPr>
          <w:rFonts w:ascii="Rockwell" w:cs="Rockwell" w:eastAsia="Rockwell" w:hAnsi="Rockwell"/>
          <w:i w:val="1"/>
          <w:sz w:val="18"/>
          <w:szCs w:val="18"/>
          <w:rtl w:val="0"/>
        </w:rPr>
        <w:t xml:space="preserve">General Regulations for Approved Centres</w:t>
      </w:r>
      <w:hyperlink r:id="rId27">
        <w:r w:rsidDel="00000000" w:rsidR="00000000" w:rsidRPr="00000000">
          <w:rPr>
            <w:rFonts w:ascii="Rockwell" w:cs="Rockwell" w:eastAsia="Rockwell" w:hAnsi="Rockwell"/>
            <w:i w:val="1"/>
            <w:sz w:val="18"/>
            <w:szCs w:val="18"/>
            <w:rtl w:val="0"/>
          </w:rPr>
          <w:t xml:space="preserve"> </w:t>
        </w:r>
      </w:hyperlink>
      <w:hyperlink r:id="rId28">
        <w:r w:rsidDel="00000000" w:rsidR="00000000" w:rsidRPr="00000000">
          <w:rPr>
            <w:rFonts w:ascii="Rockwell" w:cs="Rockwell" w:eastAsia="Rockwell" w:hAnsi="Rockwell"/>
            <w:color w:val="1155cc"/>
            <w:sz w:val="18"/>
            <w:szCs w:val="18"/>
            <w:u w:val="single"/>
            <w:rtl w:val="0"/>
          </w:rPr>
          <w:t xml:space="preserve">http://www.jcq.org.uk/exams-office/general-regulations</w:t>
        </w:r>
      </w:hyperlink>
      <w:r w:rsidDel="00000000" w:rsidR="00000000" w:rsidRPr="00000000">
        <w:rPr>
          <w:rtl w:val="0"/>
        </w:rPr>
      </w:r>
    </w:p>
    <w:p w:rsidR="00000000" w:rsidDel="00000000" w:rsidP="00000000" w:rsidRDefault="00000000" w:rsidRPr="00000000" w14:paraId="0000015A">
      <w:pPr>
        <w:keepNext w:val="1"/>
        <w:pageBreakBefore w:val="0"/>
        <w:spacing w:after="120" w:before="240" w:lineRule="auto"/>
        <w:rPr>
          <w:rFonts w:ascii="Rockwell" w:cs="Rockwell" w:eastAsia="Rockwell" w:hAnsi="Rockwell"/>
          <w:color w:val="1155cc"/>
          <w:sz w:val="18"/>
          <w:szCs w:val="18"/>
          <w:u w:val="single"/>
        </w:rPr>
      </w:pPr>
      <w:bookmarkStart w:colFirst="0" w:colLast="0" w:name="_eoglr9n2kwj7" w:id="42"/>
      <w:bookmarkEnd w:id="42"/>
      <w:r w:rsidDel="00000000" w:rsidR="00000000" w:rsidRPr="00000000">
        <w:rPr>
          <w:rFonts w:ascii="Rockwell" w:cs="Rockwell" w:eastAsia="Rockwell" w:hAnsi="Rockwell"/>
          <w:sz w:val="18"/>
          <w:szCs w:val="18"/>
          <w:rtl w:val="0"/>
        </w:rPr>
        <w:t xml:space="preserve">Guidance notes on</w:t>
      </w:r>
      <w:r w:rsidDel="00000000" w:rsidR="00000000" w:rsidRPr="00000000">
        <w:rPr>
          <w:rFonts w:ascii="Rockwell" w:cs="Rockwell" w:eastAsia="Rockwell" w:hAnsi="Rockwell"/>
          <w:sz w:val="18"/>
          <w:szCs w:val="18"/>
          <w:rtl w:val="0"/>
        </w:rPr>
        <w:t xml:space="preserve"> </w:t>
      </w:r>
      <w:r w:rsidDel="00000000" w:rsidR="00000000" w:rsidRPr="00000000">
        <w:rPr>
          <w:rFonts w:ascii="Rockwell" w:cs="Rockwell" w:eastAsia="Rockwell" w:hAnsi="Rockwell"/>
          <w:i w:val="1"/>
          <w:sz w:val="18"/>
          <w:szCs w:val="18"/>
          <w:rtl w:val="0"/>
        </w:rPr>
        <w:t xml:space="preserve">alternative site </w:t>
      </w:r>
      <w:r w:rsidDel="00000000" w:rsidR="00000000" w:rsidRPr="00000000">
        <w:rPr>
          <w:rFonts w:ascii="Rockwell" w:cs="Rockwell" w:eastAsia="Rockwell" w:hAnsi="Rockwell"/>
          <w:sz w:val="18"/>
          <w:szCs w:val="18"/>
          <w:rtl w:val="0"/>
        </w:rPr>
        <w:t xml:space="preserve">arrangements</w:t>
      </w:r>
      <w:hyperlink r:id="rId29">
        <w:r w:rsidDel="00000000" w:rsidR="00000000" w:rsidRPr="00000000">
          <w:rPr>
            <w:rFonts w:ascii="Rockwell" w:cs="Rockwell" w:eastAsia="Rockwell" w:hAnsi="Rockwell"/>
            <w:sz w:val="18"/>
            <w:szCs w:val="18"/>
            <w:rtl w:val="0"/>
          </w:rPr>
          <w:t xml:space="preserve"> </w:t>
        </w:r>
      </w:hyperlink>
      <w:hyperlink r:id="rId30">
        <w:r w:rsidDel="00000000" w:rsidR="00000000" w:rsidRPr="00000000">
          <w:rPr>
            <w:rFonts w:ascii="Rockwell" w:cs="Rockwell" w:eastAsia="Rockwell" w:hAnsi="Rockwell"/>
            <w:color w:val="1155cc"/>
            <w:sz w:val="18"/>
            <w:szCs w:val="18"/>
            <w:u w:val="single"/>
            <w:rtl w:val="0"/>
          </w:rPr>
          <w:t xml:space="preserve">http://www.jcq.org.uk/exams-office/online-forms</w:t>
        </w:r>
      </w:hyperlink>
      <w:r w:rsidDel="00000000" w:rsidR="00000000" w:rsidRPr="00000000">
        <w:rPr>
          <w:rtl w:val="0"/>
        </w:rPr>
      </w:r>
    </w:p>
    <w:p w:rsidR="00000000" w:rsidDel="00000000" w:rsidP="00000000" w:rsidRDefault="00000000" w:rsidRPr="00000000" w14:paraId="0000015B">
      <w:pPr>
        <w:keepNext w:val="1"/>
        <w:pageBreakBefore w:val="0"/>
        <w:spacing w:after="120" w:before="240" w:lineRule="auto"/>
        <w:rPr>
          <w:rFonts w:ascii="Rockwell" w:cs="Rockwell" w:eastAsia="Rockwell" w:hAnsi="Rockwell"/>
          <w:color w:val="1155cc"/>
          <w:sz w:val="18"/>
          <w:szCs w:val="18"/>
          <w:u w:val="single"/>
        </w:rPr>
      </w:pPr>
      <w:bookmarkStart w:colFirst="0" w:colLast="0" w:name="_eoglr9n2kwj7" w:id="42"/>
      <w:bookmarkEnd w:id="42"/>
      <w:r w:rsidDel="00000000" w:rsidR="00000000" w:rsidRPr="00000000">
        <w:rPr>
          <w:rFonts w:ascii="Rockwell" w:cs="Rockwell" w:eastAsia="Rockwell" w:hAnsi="Rockwell"/>
          <w:i w:val="1"/>
          <w:sz w:val="18"/>
          <w:szCs w:val="18"/>
          <w:rtl w:val="0"/>
        </w:rPr>
        <w:t xml:space="preserve">Guidance notes concerning</w:t>
      </w:r>
      <w:r w:rsidDel="00000000" w:rsidR="00000000" w:rsidRPr="00000000">
        <w:rPr>
          <w:rFonts w:ascii="Rockwell" w:cs="Rockwell" w:eastAsia="Rockwell" w:hAnsi="Rockwell"/>
          <w:i w:val="1"/>
          <w:sz w:val="18"/>
          <w:szCs w:val="18"/>
          <w:rtl w:val="0"/>
        </w:rPr>
        <w:t xml:space="preserve"> transferred candidates</w:t>
      </w:r>
      <w:hyperlink r:id="rId31">
        <w:r w:rsidDel="00000000" w:rsidR="00000000" w:rsidRPr="00000000">
          <w:rPr>
            <w:rFonts w:ascii="Rockwell" w:cs="Rockwell" w:eastAsia="Rockwell" w:hAnsi="Rockwell"/>
            <w:i w:val="1"/>
            <w:sz w:val="18"/>
            <w:szCs w:val="18"/>
            <w:rtl w:val="0"/>
          </w:rPr>
          <w:t xml:space="preserve"> </w:t>
        </w:r>
      </w:hyperlink>
      <w:hyperlink r:id="rId32">
        <w:r w:rsidDel="00000000" w:rsidR="00000000" w:rsidRPr="00000000">
          <w:rPr>
            <w:rFonts w:ascii="Rockwell" w:cs="Rockwell" w:eastAsia="Rockwell" w:hAnsi="Rockwell"/>
            <w:color w:val="1155cc"/>
            <w:sz w:val="18"/>
            <w:szCs w:val="18"/>
            <w:u w:val="single"/>
            <w:rtl w:val="0"/>
          </w:rPr>
          <w:t xml:space="preserve">http://www.jcq.org.uk/exams-office/online-forms</w:t>
        </w:r>
      </w:hyperlink>
      <w:r w:rsidDel="00000000" w:rsidR="00000000" w:rsidRPr="00000000">
        <w:rPr>
          <w:rtl w:val="0"/>
        </w:rPr>
      </w:r>
    </w:p>
    <w:p w:rsidR="00000000" w:rsidDel="00000000" w:rsidP="00000000" w:rsidRDefault="00000000" w:rsidRPr="00000000" w14:paraId="0000015C">
      <w:pPr>
        <w:keepNext w:val="1"/>
        <w:pageBreakBefore w:val="0"/>
        <w:spacing w:after="120" w:before="240" w:lineRule="auto"/>
        <w:rPr>
          <w:rFonts w:ascii="Rockwell" w:cs="Rockwell" w:eastAsia="Rockwell" w:hAnsi="Rockwell"/>
          <w:sz w:val="18"/>
          <w:szCs w:val="18"/>
        </w:rPr>
      </w:pPr>
      <w:bookmarkStart w:colFirst="0" w:colLast="0" w:name="_eoglr9n2kwj7" w:id="42"/>
      <w:bookmarkEnd w:id="42"/>
      <w:r w:rsidDel="00000000" w:rsidR="00000000" w:rsidRPr="00000000">
        <w:rPr>
          <w:rFonts w:ascii="Rockwell" w:cs="Rockwell" w:eastAsia="Rockwell" w:hAnsi="Rockwell"/>
          <w:i w:val="1"/>
          <w:sz w:val="18"/>
          <w:szCs w:val="18"/>
          <w:rtl w:val="0"/>
        </w:rPr>
        <w:t xml:space="preserve">Instructions for Conducting Examinations</w:t>
      </w:r>
      <w:hyperlink r:id="rId33">
        <w:r w:rsidDel="00000000" w:rsidR="00000000" w:rsidRPr="00000000">
          <w:rPr>
            <w:rFonts w:ascii="Rockwell" w:cs="Rockwell" w:eastAsia="Rockwell" w:hAnsi="Rockwell"/>
            <w:sz w:val="18"/>
            <w:szCs w:val="18"/>
            <w:rtl w:val="0"/>
          </w:rPr>
          <w:t xml:space="preserve"> </w:t>
        </w:r>
      </w:hyperlink>
      <w:hyperlink r:id="rId34">
        <w:r w:rsidDel="00000000" w:rsidR="00000000" w:rsidRPr="00000000">
          <w:rPr>
            <w:rFonts w:ascii="Rockwell" w:cs="Rockwell" w:eastAsia="Rockwell" w:hAnsi="Rockwell"/>
            <w:color w:val="1155cc"/>
            <w:sz w:val="18"/>
            <w:szCs w:val="18"/>
            <w:u w:val="single"/>
            <w:rtl w:val="0"/>
          </w:rPr>
          <w:t xml:space="preserve">http://www.jcq.org.uk/exams-office/ice---instructions-for-conducting-examinations</w:t>
        </w:r>
      </w:hyperlink>
      <w:r w:rsidDel="00000000" w:rsidR="00000000" w:rsidRPr="00000000">
        <w:rPr>
          <w:rFonts w:ascii="Rockwell" w:cs="Rockwell" w:eastAsia="Rockwell" w:hAnsi="Rockwell"/>
          <w:sz w:val="18"/>
          <w:szCs w:val="18"/>
          <w:rtl w:val="0"/>
        </w:rPr>
        <w:t xml:space="preserve"> </w:t>
      </w:r>
    </w:p>
    <w:p w:rsidR="00000000" w:rsidDel="00000000" w:rsidP="00000000" w:rsidRDefault="00000000" w:rsidRPr="00000000" w14:paraId="0000015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Rockwell" w:cs="Rockwell" w:eastAsia="Rockwell" w:hAnsi="Rockwell"/>
          <w:sz w:val="18"/>
          <w:szCs w:val="18"/>
        </w:rPr>
      </w:pPr>
      <w:bookmarkStart w:colFirst="0" w:colLast="0" w:name="_ng9egr4gdd38" w:id="43"/>
      <w:bookmarkEnd w:id="43"/>
      <w:r w:rsidDel="00000000" w:rsidR="00000000" w:rsidRPr="00000000">
        <w:rPr>
          <w:rFonts w:ascii="Rockwell" w:cs="Rockwell" w:eastAsia="Rockwell" w:hAnsi="Rockwell"/>
          <w:i w:val="1"/>
          <w:sz w:val="18"/>
          <w:szCs w:val="18"/>
          <w:rtl w:val="0"/>
        </w:rPr>
        <w:t xml:space="preserve">A guide to the special consideration process</w:t>
      </w:r>
      <w:hyperlink r:id="rId35">
        <w:r w:rsidDel="00000000" w:rsidR="00000000" w:rsidRPr="00000000">
          <w:rPr>
            <w:rFonts w:ascii="Rockwell" w:cs="Rockwell" w:eastAsia="Rockwell" w:hAnsi="Rockwell"/>
            <w:i w:val="1"/>
            <w:sz w:val="18"/>
            <w:szCs w:val="18"/>
            <w:rtl w:val="0"/>
          </w:rPr>
          <w:t xml:space="preserve"> </w:t>
        </w:r>
      </w:hyperlink>
      <w:hyperlink r:id="rId36">
        <w:r w:rsidDel="00000000" w:rsidR="00000000" w:rsidRPr="00000000">
          <w:rPr>
            <w:rFonts w:ascii="Rockwell" w:cs="Rockwell" w:eastAsia="Rockwell" w:hAnsi="Rockwell"/>
            <w:color w:val="1155cc"/>
            <w:sz w:val="18"/>
            <w:szCs w:val="18"/>
            <w:u w:val="single"/>
            <w:rtl w:val="0"/>
          </w:rPr>
          <w:t xml:space="preserve">http://www.jcq.org.uk/exams-office/access-arrangements-and-special-consideration/regulations-and-guidance</w:t>
        </w:r>
      </w:hyperlink>
      <w:r w:rsidDel="00000000" w:rsidR="00000000" w:rsidRPr="00000000">
        <w:rPr>
          <w:rtl w:val="0"/>
        </w:rPr>
      </w:r>
    </w:p>
    <w:p w:rsidR="00000000" w:rsidDel="00000000" w:rsidP="00000000" w:rsidRDefault="00000000" w:rsidRPr="00000000" w14:paraId="0000015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Rockwell" w:cs="Rockwell" w:eastAsia="Rockwell" w:hAnsi="Rockwell"/>
          <w:b w:val="1"/>
          <w:i w:val="0"/>
          <w:smallCaps w:val="0"/>
          <w:strike w:val="0"/>
          <w:color w:val="000000"/>
          <w:sz w:val="18"/>
          <w:szCs w:val="18"/>
          <w:u w:val="none"/>
          <w:shd w:fill="auto" w:val="clear"/>
          <w:vertAlign w:val="baseline"/>
        </w:rPr>
      </w:pPr>
      <w:bookmarkStart w:colFirst="0" w:colLast="0" w:name="_ffzjtrwofamx" w:id="44"/>
      <w:bookmarkEnd w:id="44"/>
      <w:r w:rsidDel="00000000" w:rsidR="00000000" w:rsidRPr="00000000">
        <w:rPr>
          <w:rFonts w:ascii="Rockwell" w:cs="Rockwell" w:eastAsia="Rockwell" w:hAnsi="Rockwell"/>
          <w:b w:val="1"/>
          <w:i w:val="0"/>
          <w:smallCaps w:val="0"/>
          <w:strike w:val="0"/>
          <w:color w:val="000000"/>
          <w:sz w:val="18"/>
          <w:szCs w:val="18"/>
          <w:u w:val="none"/>
          <w:shd w:fill="auto" w:val="clear"/>
          <w:vertAlign w:val="baseline"/>
          <w:rtl w:val="0"/>
        </w:rPr>
        <w:t xml:space="preserve">GOV.UK</w:t>
      </w:r>
    </w:p>
    <w:p w:rsidR="00000000" w:rsidDel="00000000" w:rsidP="00000000" w:rsidRDefault="00000000" w:rsidRPr="00000000" w14:paraId="0000015F">
      <w:pPr>
        <w:pageBreakBefore w:val="0"/>
        <w:tabs>
          <w:tab w:val="left" w:leader="none" w:pos="6630"/>
        </w:tabs>
        <w:spacing w:after="120" w:line="276" w:lineRule="auto"/>
        <w:rPr>
          <w:rFonts w:ascii="Rockwell" w:cs="Rockwell" w:eastAsia="Rockwell" w:hAnsi="Rockwell"/>
          <w:i w:val="1"/>
          <w:sz w:val="18"/>
          <w:szCs w:val="18"/>
        </w:rPr>
      </w:pPr>
      <w:r w:rsidDel="00000000" w:rsidR="00000000" w:rsidRPr="00000000">
        <w:rPr>
          <w:rFonts w:ascii="Rockwell" w:cs="Rockwell" w:eastAsia="Rockwell" w:hAnsi="Rockwell"/>
          <w:i w:val="1"/>
          <w:sz w:val="18"/>
          <w:szCs w:val="18"/>
          <w:rtl w:val="0"/>
        </w:rPr>
        <w:t xml:space="preserve">Emergency planning and response: Severe weather; Exam disruption </w:t>
      </w:r>
      <w:hyperlink r:id="rId37">
        <w:r w:rsidDel="00000000" w:rsidR="00000000" w:rsidRPr="00000000">
          <w:rPr>
            <w:rFonts w:ascii="Rockwell" w:cs="Rockwell" w:eastAsia="Rockwell" w:hAnsi="Rockwell"/>
            <w:color w:val="0000ff"/>
            <w:sz w:val="18"/>
            <w:szCs w:val="18"/>
            <w:u w:val="single"/>
            <w:rtl w:val="0"/>
          </w:rPr>
          <w:t xml:space="preserve">https://www.gov.uk/guidance/emergencies-and-severe-weather-schools-and-early-years-settings</w:t>
        </w:r>
      </w:hyperlink>
      <w:r w:rsidDel="00000000" w:rsidR="00000000" w:rsidRPr="00000000">
        <w:rPr>
          <w:rtl w:val="0"/>
        </w:rPr>
      </w:r>
    </w:p>
    <w:p w:rsidR="00000000" w:rsidDel="00000000" w:rsidP="00000000" w:rsidRDefault="00000000" w:rsidRPr="00000000" w14:paraId="00000160">
      <w:pPr>
        <w:pageBreakBefore w:val="0"/>
        <w:spacing w:after="240" w:before="240" w:line="276" w:lineRule="auto"/>
        <w:rPr>
          <w:rFonts w:ascii="Verdana" w:cs="Verdana" w:eastAsia="Verdana" w:hAnsi="Verdana"/>
          <w:i w:val="1"/>
          <w:color w:val="1155cc"/>
          <w:sz w:val="18"/>
          <w:szCs w:val="18"/>
          <w:u w:val="single"/>
        </w:rPr>
      </w:pPr>
      <w:r w:rsidDel="00000000" w:rsidR="00000000" w:rsidRPr="00000000">
        <w:rPr>
          <w:rFonts w:ascii="Rockwell" w:cs="Rockwell" w:eastAsia="Rockwell" w:hAnsi="Rockwell"/>
          <w:i w:val="1"/>
          <w:sz w:val="18"/>
          <w:szCs w:val="18"/>
          <w:rtl w:val="0"/>
        </w:rPr>
        <w:t xml:space="preserve">Opening and closing local-authority-maintained schools</w:t>
      </w:r>
      <w:r w:rsidDel="00000000" w:rsidR="00000000" w:rsidRPr="00000000">
        <w:rPr>
          <w:rFonts w:ascii="Rockwell" w:cs="Rockwell" w:eastAsia="Rockwell" w:hAnsi="Rockwell"/>
          <w:color w:val="0000ff"/>
          <w:sz w:val="18"/>
          <w:szCs w:val="18"/>
          <w:u w:val="single"/>
          <w:rtl w:val="0"/>
        </w:rPr>
        <w:t xml:space="preserve"> </w:t>
      </w:r>
      <w:hyperlink r:id="rId38">
        <w:r w:rsidDel="00000000" w:rsidR="00000000" w:rsidRPr="00000000">
          <w:rPr>
            <w:rFonts w:ascii="Rockwell" w:cs="Rockwell" w:eastAsia="Rockwell" w:hAnsi="Rockwell"/>
            <w:color w:val="0000ff"/>
            <w:sz w:val="18"/>
            <w:szCs w:val="18"/>
            <w:u w:val="single"/>
            <w:rtl w:val="0"/>
          </w:rPr>
          <w:t xml:space="preserve">www.gov.uk/government/publications/school-organisation-maintained-schools</w:t>
        </w:r>
      </w:hyperlink>
      <w:r w:rsidDel="00000000" w:rsidR="00000000" w:rsidRPr="00000000">
        <w:rPr>
          <w:rtl w:val="0"/>
        </w:rPr>
      </w:r>
    </w:p>
    <w:p w:rsidR="00000000" w:rsidDel="00000000" w:rsidP="00000000" w:rsidRDefault="00000000" w:rsidRPr="00000000" w14:paraId="00000161">
      <w:pPr>
        <w:pageBreakBefore w:val="0"/>
        <w:spacing w:after="120" w:line="276" w:lineRule="auto"/>
        <w:rPr>
          <w:rFonts w:ascii="Rockwell" w:cs="Rockwell" w:eastAsia="Rockwell" w:hAnsi="Rockwell"/>
          <w:sz w:val="18"/>
          <w:szCs w:val="18"/>
        </w:rPr>
      </w:pPr>
      <w:r w:rsidDel="00000000" w:rsidR="00000000" w:rsidRPr="00000000">
        <w:rPr>
          <w:rFonts w:ascii="Rockwell" w:cs="Rockwell" w:eastAsia="Rockwell" w:hAnsi="Rockwell"/>
          <w:i w:val="1"/>
          <w:sz w:val="18"/>
          <w:szCs w:val="18"/>
          <w:rtl w:val="0"/>
        </w:rPr>
        <w:t xml:space="preserve">Teaching time lost due to severe weather conditions</w:t>
      </w:r>
      <w:r w:rsidDel="00000000" w:rsidR="00000000" w:rsidRPr="00000000">
        <w:rPr>
          <w:rFonts w:ascii="Rockwell" w:cs="Rockwell" w:eastAsia="Rockwell" w:hAnsi="Rockwell"/>
          <w:sz w:val="18"/>
          <w:szCs w:val="18"/>
          <w:rtl w:val="0"/>
        </w:rPr>
        <w:t xml:space="preserve"> </w:t>
      </w:r>
      <w:hyperlink r:id="rId39">
        <w:r w:rsidDel="00000000" w:rsidR="00000000" w:rsidRPr="00000000">
          <w:rPr>
            <w:rFonts w:ascii="Rockwell" w:cs="Rockwell" w:eastAsia="Rockwell" w:hAnsi="Rockwell"/>
            <w:color w:val="0000ff"/>
            <w:sz w:val="18"/>
            <w:szCs w:val="18"/>
            <w:u w:val="single"/>
            <w:rtl w:val="0"/>
          </w:rPr>
          <w:t xml:space="preserve">https://www.gov.uk/government/publications/teaching-time-lost-due-to-severe-weather-conditions</w:t>
        </w:r>
      </w:hyperlink>
      <w:r w:rsidDel="00000000" w:rsidR="00000000" w:rsidRPr="00000000">
        <w:rPr>
          <w:rtl w:val="0"/>
        </w:rPr>
      </w:r>
    </w:p>
    <w:p w:rsidR="00000000" w:rsidDel="00000000" w:rsidP="00000000" w:rsidRDefault="00000000" w:rsidRPr="00000000" w14:paraId="00000162">
      <w:pPr>
        <w:pageBreakBefore w:val="0"/>
        <w:spacing w:after="120" w:line="276" w:lineRule="auto"/>
        <w:rPr>
          <w:rFonts w:ascii="Rockwell" w:cs="Rockwell" w:eastAsia="Rockwell" w:hAnsi="Rockwell"/>
          <w:i w:val="1"/>
          <w:sz w:val="18"/>
          <w:szCs w:val="18"/>
        </w:rPr>
      </w:pPr>
      <w:r w:rsidDel="00000000" w:rsidR="00000000" w:rsidRPr="00000000">
        <w:rPr>
          <w:rFonts w:ascii="Rockwell" w:cs="Rockwell" w:eastAsia="Rockwell" w:hAnsi="Rockwell"/>
          <w:i w:val="1"/>
          <w:sz w:val="18"/>
          <w:szCs w:val="18"/>
          <w:rtl w:val="0"/>
        </w:rPr>
        <w:t xml:space="preserve">Dispatch of exam scripts guide: Ensuring the service runs smoothly; Contingency planning </w:t>
      </w:r>
      <w:hyperlink r:id="rId40">
        <w:r w:rsidDel="00000000" w:rsidR="00000000" w:rsidRPr="00000000">
          <w:rPr>
            <w:rFonts w:ascii="Rockwell" w:cs="Rockwell" w:eastAsia="Rockwell" w:hAnsi="Rockwell"/>
            <w:color w:val="0000ff"/>
            <w:sz w:val="18"/>
            <w:szCs w:val="18"/>
            <w:u w:val="single"/>
            <w:rtl w:val="0"/>
          </w:rPr>
          <w:t xml:space="preserve">https://www.gov.uk/government/publications/dispatch-of-exam-scripts-yellow-label-service</w:t>
        </w:r>
      </w:hyperlink>
      <w:r w:rsidDel="00000000" w:rsidR="00000000" w:rsidRPr="00000000">
        <w:rPr>
          <w:rtl w:val="0"/>
        </w:rPr>
      </w:r>
    </w:p>
    <w:p w:rsidR="00000000" w:rsidDel="00000000" w:rsidP="00000000" w:rsidRDefault="00000000" w:rsidRPr="00000000" w14:paraId="00000163">
      <w:pPr>
        <w:pageBreakBefore w:val="0"/>
        <w:spacing w:after="120" w:line="276" w:lineRule="auto"/>
        <w:rPr>
          <w:rFonts w:ascii="Rockwell" w:cs="Rockwell" w:eastAsia="Rockwell" w:hAnsi="Rockwell"/>
          <w:i w:val="1"/>
          <w:color w:val="000000"/>
          <w:sz w:val="18"/>
          <w:szCs w:val="18"/>
          <w:u w:val="none"/>
        </w:rPr>
      </w:pPr>
      <w:r w:rsidDel="00000000" w:rsidR="00000000" w:rsidRPr="00000000">
        <w:rPr>
          <w:rFonts w:ascii="Rockwell" w:cs="Rockwell" w:eastAsia="Rockwell" w:hAnsi="Rockwell"/>
          <w:i w:val="1"/>
          <w:sz w:val="18"/>
          <w:szCs w:val="18"/>
          <w:rtl w:val="0"/>
        </w:rPr>
        <w:t xml:space="preserve">Statutory guidance on school closures </w:t>
      </w:r>
      <w:hyperlink r:id="rId41">
        <w:r w:rsidDel="00000000" w:rsidR="00000000" w:rsidRPr="00000000">
          <w:rPr>
            <w:rFonts w:ascii="Rockwell" w:cs="Rockwell" w:eastAsia="Rockwell" w:hAnsi="Rockwell"/>
            <w:color w:val="0000ff"/>
            <w:sz w:val="18"/>
            <w:szCs w:val="18"/>
            <w:u w:val="single"/>
            <w:rtl w:val="0"/>
          </w:rPr>
          <w:t xml:space="preserve">https://www.gov.uk/government/publications/school-organisation-maintained-schools</w:t>
        </w:r>
      </w:hyperlink>
      <w:r w:rsidDel="00000000" w:rsidR="00000000" w:rsidRPr="00000000">
        <w:rPr>
          <w:rtl w:val="0"/>
        </w:rPr>
      </w:r>
    </w:p>
    <w:p w:rsidR="00000000" w:rsidDel="00000000" w:rsidP="00000000" w:rsidRDefault="00000000" w:rsidRPr="00000000" w14:paraId="00000164">
      <w:pPr>
        <w:pageBreakBefore w:val="0"/>
        <w:spacing w:after="120" w:before="240" w:lineRule="auto"/>
        <w:rPr>
          <w:rFonts w:ascii="Rockwell" w:cs="Rockwell" w:eastAsia="Rockwell" w:hAnsi="Rockwell"/>
          <w:b w:val="1"/>
          <w:color w:val="000000"/>
          <w:sz w:val="18"/>
          <w:szCs w:val="18"/>
          <w:u w:val="none"/>
        </w:rPr>
      </w:pPr>
      <w:r w:rsidDel="00000000" w:rsidR="00000000" w:rsidRPr="00000000">
        <w:rPr>
          <w:rFonts w:ascii="Rockwell" w:cs="Rockwell" w:eastAsia="Rockwell" w:hAnsi="Rockwell"/>
          <w:b w:val="1"/>
          <w:color w:val="000000"/>
          <w:sz w:val="18"/>
          <w:szCs w:val="18"/>
          <w:u w:val="none"/>
          <w:rtl w:val="0"/>
        </w:rPr>
        <w:t xml:space="preserve">Wales</w:t>
      </w:r>
    </w:p>
    <w:p w:rsidR="00000000" w:rsidDel="00000000" w:rsidP="00000000" w:rsidRDefault="00000000" w:rsidRPr="00000000" w14:paraId="00000165">
      <w:pPr>
        <w:pageBreakBefore w:val="0"/>
        <w:spacing w:after="120" w:lineRule="auto"/>
        <w:rPr>
          <w:rFonts w:ascii="Rockwell" w:cs="Rockwell" w:eastAsia="Rockwell" w:hAnsi="Rockwell"/>
          <w:sz w:val="18"/>
          <w:szCs w:val="18"/>
        </w:rPr>
      </w:pPr>
      <w:r w:rsidDel="00000000" w:rsidR="00000000" w:rsidRPr="00000000">
        <w:rPr>
          <w:rFonts w:ascii="Rockwell" w:cs="Rockwell" w:eastAsia="Rockwell" w:hAnsi="Rockwell"/>
          <w:i w:val="1"/>
          <w:sz w:val="18"/>
          <w:szCs w:val="18"/>
          <w:rtl w:val="0"/>
        </w:rPr>
        <w:t xml:space="preserve">School closures – opening schools in extreme bad weather</w:t>
      </w:r>
      <w:r w:rsidDel="00000000" w:rsidR="00000000" w:rsidRPr="00000000">
        <w:rPr>
          <w:rFonts w:ascii="Rockwell" w:cs="Rockwell" w:eastAsia="Rockwell" w:hAnsi="Rockwell"/>
          <w:sz w:val="18"/>
          <w:szCs w:val="18"/>
          <w:rtl w:val="0"/>
        </w:rPr>
        <w:t xml:space="preserve"> </w:t>
      </w:r>
      <w:hyperlink r:id="rId42">
        <w:r w:rsidDel="00000000" w:rsidR="00000000" w:rsidRPr="00000000">
          <w:rPr>
            <w:rFonts w:ascii="Rockwell" w:cs="Rockwell" w:eastAsia="Rockwell" w:hAnsi="Rockwell"/>
            <w:color w:val="0000ff"/>
            <w:sz w:val="18"/>
            <w:szCs w:val="18"/>
            <w:u w:val="single"/>
            <w:rtl w:val="0"/>
          </w:rPr>
          <w:t xml:space="preserve">http://gov.wales/topics/educationandskills/publications/guidance/schoolclosuresfaq/?lang=en</w:t>
        </w:r>
      </w:hyperlink>
      <w:r w:rsidDel="00000000" w:rsidR="00000000" w:rsidRPr="00000000">
        <w:rPr>
          <w:rFonts w:ascii="Rockwell" w:cs="Rockwell" w:eastAsia="Rockwell" w:hAnsi="Rockwell"/>
          <w:sz w:val="18"/>
          <w:szCs w:val="18"/>
          <w:rtl w:val="0"/>
        </w:rPr>
        <w:t xml:space="preserve"> </w:t>
      </w:r>
    </w:p>
    <w:p w:rsidR="00000000" w:rsidDel="00000000" w:rsidP="00000000" w:rsidRDefault="00000000" w:rsidRPr="00000000" w14:paraId="00000166">
      <w:pPr>
        <w:pageBreakBefore w:val="0"/>
        <w:spacing w:after="120" w:before="240" w:lineRule="auto"/>
        <w:rPr>
          <w:rFonts w:ascii="Rockwell" w:cs="Rockwell" w:eastAsia="Rockwell" w:hAnsi="Rockwell"/>
          <w:sz w:val="18"/>
          <w:szCs w:val="18"/>
        </w:rPr>
      </w:pPr>
      <w:r w:rsidDel="00000000" w:rsidR="00000000" w:rsidRPr="00000000">
        <w:rPr>
          <w:rFonts w:ascii="Rockwell" w:cs="Rockwell" w:eastAsia="Rockwell" w:hAnsi="Rockwell"/>
          <w:b w:val="1"/>
          <w:color w:val="000000"/>
          <w:sz w:val="18"/>
          <w:szCs w:val="18"/>
          <w:u w:val="none"/>
          <w:rtl w:val="0"/>
        </w:rPr>
        <w:t xml:space="preserve">Northern Ireland</w:t>
      </w:r>
      <w:r w:rsidDel="00000000" w:rsidR="00000000" w:rsidRPr="00000000">
        <w:rPr>
          <w:rtl w:val="0"/>
        </w:rPr>
      </w:r>
    </w:p>
    <w:p w:rsidR="00000000" w:rsidDel="00000000" w:rsidP="00000000" w:rsidRDefault="00000000" w:rsidRPr="00000000" w14:paraId="00000167">
      <w:pPr>
        <w:pageBreakBefore w:val="0"/>
        <w:spacing w:after="120" w:lineRule="auto"/>
        <w:rPr>
          <w:rFonts w:ascii="Rockwell" w:cs="Rockwell" w:eastAsia="Rockwell" w:hAnsi="Rockwell"/>
          <w:sz w:val="18"/>
          <w:szCs w:val="18"/>
        </w:rPr>
      </w:pPr>
      <w:r w:rsidDel="00000000" w:rsidR="00000000" w:rsidRPr="00000000">
        <w:rPr>
          <w:rFonts w:ascii="Rockwell" w:cs="Rockwell" w:eastAsia="Rockwell" w:hAnsi="Rockwell"/>
          <w:i w:val="1"/>
          <w:sz w:val="18"/>
          <w:szCs w:val="18"/>
          <w:rtl w:val="0"/>
        </w:rPr>
        <w:t xml:space="preserve">Exceptional closure days</w:t>
      </w:r>
      <w:r w:rsidDel="00000000" w:rsidR="00000000" w:rsidRPr="00000000">
        <w:rPr>
          <w:rFonts w:ascii="Rockwell" w:cs="Rockwell" w:eastAsia="Rockwell" w:hAnsi="Rockwell"/>
          <w:sz w:val="18"/>
          <w:szCs w:val="18"/>
          <w:rtl w:val="0"/>
        </w:rPr>
        <w:t xml:space="preserve"> </w:t>
      </w:r>
      <w:hyperlink r:id="rId43">
        <w:r w:rsidDel="00000000" w:rsidR="00000000" w:rsidRPr="00000000">
          <w:rPr>
            <w:rFonts w:ascii="Rockwell" w:cs="Rockwell" w:eastAsia="Rockwell" w:hAnsi="Rockwell"/>
            <w:color w:val="0000ff"/>
            <w:sz w:val="18"/>
            <w:szCs w:val="18"/>
            <w:u w:val="single"/>
            <w:rtl w:val="0"/>
          </w:rPr>
          <w:t xml:space="preserve">https://www.education-ni.gov.uk/articles/exceptional-closure-days</w:t>
        </w:r>
      </w:hyperlink>
      <w:r w:rsidDel="00000000" w:rsidR="00000000" w:rsidRPr="00000000">
        <w:rPr>
          <w:rFonts w:ascii="Rockwell" w:cs="Rockwell" w:eastAsia="Rockwell" w:hAnsi="Rockwell"/>
          <w:sz w:val="18"/>
          <w:szCs w:val="18"/>
          <w:rtl w:val="0"/>
        </w:rPr>
        <w:t xml:space="preserve"> </w:t>
      </w:r>
    </w:p>
    <w:p w:rsidR="00000000" w:rsidDel="00000000" w:rsidP="00000000" w:rsidRDefault="00000000" w:rsidRPr="00000000" w14:paraId="00000168">
      <w:pPr>
        <w:pageBreakBefore w:val="0"/>
        <w:spacing w:after="120" w:lineRule="auto"/>
        <w:rPr>
          <w:rFonts w:ascii="Rockwell" w:cs="Rockwell" w:eastAsia="Rockwell" w:hAnsi="Rockwell"/>
          <w:sz w:val="18"/>
          <w:szCs w:val="18"/>
        </w:rPr>
      </w:pPr>
      <w:r w:rsidDel="00000000" w:rsidR="00000000" w:rsidRPr="00000000">
        <w:rPr>
          <w:rFonts w:ascii="Rockwell" w:cs="Rockwell" w:eastAsia="Rockwell" w:hAnsi="Rockwell"/>
          <w:i w:val="1"/>
          <w:sz w:val="18"/>
          <w:szCs w:val="18"/>
          <w:rtl w:val="0"/>
        </w:rPr>
        <w:t xml:space="preserve">Checklist for Principals when considering Opening or Closure of School</w:t>
      </w:r>
      <w:r w:rsidDel="00000000" w:rsidR="00000000" w:rsidRPr="00000000">
        <w:rPr>
          <w:rFonts w:ascii="Rockwell" w:cs="Rockwell" w:eastAsia="Rockwell" w:hAnsi="Rockwell"/>
          <w:sz w:val="18"/>
          <w:szCs w:val="18"/>
          <w:rtl w:val="0"/>
        </w:rPr>
        <w:t xml:space="preserve"> </w:t>
      </w:r>
      <w:hyperlink r:id="rId44">
        <w:r w:rsidDel="00000000" w:rsidR="00000000" w:rsidRPr="00000000">
          <w:rPr>
            <w:rFonts w:ascii="Rockwell" w:cs="Rockwell" w:eastAsia="Rockwell" w:hAnsi="Rockwell"/>
            <w:color w:val="0000ff"/>
            <w:sz w:val="18"/>
            <w:szCs w:val="18"/>
            <w:u w:val="single"/>
            <w:rtl w:val="0"/>
          </w:rPr>
          <w:t xml:space="preserve">https://www.education-ni.gov.uk/publications/checklist-exceptional-closure-schools</w:t>
        </w:r>
      </w:hyperlink>
      <w:r w:rsidDel="00000000" w:rsidR="00000000" w:rsidRPr="00000000">
        <w:rPr>
          <w:rFonts w:ascii="Rockwell" w:cs="Rockwell" w:eastAsia="Rockwell" w:hAnsi="Rockwell"/>
          <w:sz w:val="18"/>
          <w:szCs w:val="18"/>
          <w:rtl w:val="0"/>
        </w:rPr>
        <w:t xml:space="preserve"> </w:t>
      </w:r>
    </w:p>
    <w:p w:rsidR="00000000" w:rsidDel="00000000" w:rsidP="00000000" w:rsidRDefault="00000000" w:rsidRPr="00000000" w14:paraId="00000169">
      <w:pPr>
        <w:pageBreakBefore w:val="0"/>
        <w:spacing w:after="120" w:lineRule="auto"/>
        <w:rPr>
          <w:rFonts w:ascii="Rockwell" w:cs="Rockwell" w:eastAsia="Rockwell" w:hAnsi="Rockwell"/>
          <w:sz w:val="18"/>
          <w:szCs w:val="18"/>
        </w:rPr>
      </w:pPr>
      <w:r w:rsidDel="00000000" w:rsidR="00000000" w:rsidRPr="00000000">
        <w:rPr>
          <w:rFonts w:ascii="Rockwell" w:cs="Rockwell" w:eastAsia="Rockwell" w:hAnsi="Rockwell"/>
          <w:i w:val="1"/>
          <w:sz w:val="18"/>
          <w:szCs w:val="18"/>
          <w:rtl w:val="0"/>
        </w:rPr>
        <w:t xml:space="preserve">School closures</w:t>
      </w:r>
      <w:r w:rsidDel="00000000" w:rsidR="00000000" w:rsidRPr="00000000">
        <w:rPr>
          <w:rFonts w:ascii="Rockwell" w:cs="Rockwell" w:eastAsia="Rockwell" w:hAnsi="Rockwell"/>
          <w:sz w:val="18"/>
          <w:szCs w:val="18"/>
          <w:rtl w:val="0"/>
        </w:rPr>
        <w:t xml:space="preserve"> </w:t>
      </w:r>
      <w:hyperlink r:id="rId45">
        <w:r w:rsidDel="00000000" w:rsidR="00000000" w:rsidRPr="00000000">
          <w:rPr>
            <w:rFonts w:ascii="Rockwell" w:cs="Rockwell" w:eastAsia="Rockwell" w:hAnsi="Rockwell"/>
            <w:color w:val="0000ff"/>
            <w:sz w:val="18"/>
            <w:szCs w:val="18"/>
            <w:u w:val="single"/>
            <w:rtl w:val="0"/>
          </w:rPr>
          <w:t xml:space="preserve">https://www.nidirect.gov.uk/articles/school-closures</w:t>
        </w:r>
      </w:hyperlink>
      <w:r w:rsidDel="00000000" w:rsidR="00000000" w:rsidRPr="00000000">
        <w:rPr>
          <w:rFonts w:ascii="Rockwell" w:cs="Rockwell" w:eastAsia="Rockwell" w:hAnsi="Rockwell"/>
          <w:sz w:val="18"/>
          <w:szCs w:val="18"/>
          <w:rtl w:val="0"/>
        </w:rPr>
        <w:t xml:space="preserve"> </w:t>
      </w:r>
    </w:p>
    <w:p w:rsidR="00000000" w:rsidDel="00000000" w:rsidP="00000000" w:rsidRDefault="00000000" w:rsidRPr="00000000" w14:paraId="0000016A">
      <w:pPr>
        <w:pageBreakBefore w:val="0"/>
        <w:spacing w:after="240" w:before="240" w:lineRule="auto"/>
        <w:rPr>
          <w:rFonts w:ascii="Rockwell" w:cs="Rockwell" w:eastAsia="Rockwell" w:hAnsi="Rockwell"/>
          <w:b w:val="1"/>
          <w:sz w:val="18"/>
          <w:szCs w:val="18"/>
        </w:rPr>
      </w:pPr>
      <w:r w:rsidDel="00000000" w:rsidR="00000000" w:rsidRPr="00000000">
        <w:rPr>
          <w:rFonts w:ascii="Rockwell" w:cs="Rockwell" w:eastAsia="Rockwell" w:hAnsi="Rockwell"/>
          <w:b w:val="1"/>
          <w:sz w:val="18"/>
          <w:szCs w:val="18"/>
          <w:rtl w:val="0"/>
        </w:rPr>
        <w:t xml:space="preserve">National Counter Terrorism Security Office</w:t>
      </w:r>
    </w:p>
    <w:p w:rsidR="00000000" w:rsidDel="00000000" w:rsidP="00000000" w:rsidRDefault="00000000" w:rsidRPr="00000000" w14:paraId="0000016B">
      <w:pPr>
        <w:pageBreakBefore w:val="0"/>
        <w:spacing w:after="120" w:before="240" w:line="276" w:lineRule="auto"/>
        <w:rPr>
          <w:rFonts w:ascii="Verdana" w:cs="Verdana" w:eastAsia="Verdana" w:hAnsi="Verdana"/>
          <w:color w:val="1155cc"/>
          <w:sz w:val="18"/>
          <w:szCs w:val="18"/>
          <w:u w:val="single"/>
        </w:rPr>
      </w:pPr>
      <w:r w:rsidDel="00000000" w:rsidR="00000000" w:rsidRPr="00000000">
        <w:rPr>
          <w:rFonts w:ascii="Verdana" w:cs="Verdana" w:eastAsia="Verdana" w:hAnsi="Verdana"/>
          <w:color w:val="0b0c0c"/>
          <w:sz w:val="18"/>
          <w:szCs w:val="18"/>
          <w:rtl w:val="0"/>
        </w:rPr>
        <w:t xml:space="preserve">Procedures for handling bomb threats </w:t>
      </w:r>
      <w:hyperlink r:id="rId46">
        <w:r w:rsidDel="00000000" w:rsidR="00000000" w:rsidRPr="00000000">
          <w:rPr>
            <w:rFonts w:ascii="Verdana" w:cs="Verdana" w:eastAsia="Verdana" w:hAnsi="Verdana"/>
            <w:color w:val="1155cc"/>
            <w:sz w:val="18"/>
            <w:szCs w:val="18"/>
            <w:u w:val="single"/>
            <w:rtl w:val="0"/>
          </w:rPr>
          <w:t xml:space="preserve">www.gov.uk/government/publications/bomb-threats-guidance/procedures-for-handling-bomb-threats</w:t>
        </w:r>
      </w:hyperlink>
      <w:r w:rsidDel="00000000" w:rsidR="00000000" w:rsidRPr="00000000">
        <w:rPr>
          <w:rtl w:val="0"/>
        </w:rPr>
      </w:r>
    </w:p>
    <w:p w:rsidR="00000000" w:rsidDel="00000000" w:rsidP="00000000" w:rsidRDefault="00000000" w:rsidRPr="00000000" w14:paraId="0000016C">
      <w:pPr>
        <w:pageBreakBefore w:val="0"/>
        <w:spacing w:after="120" w:lineRule="auto"/>
        <w:rPr>
          <w:rFonts w:ascii="Rockwell" w:cs="Rockwell" w:eastAsia="Rockwell" w:hAnsi="Rockwell"/>
          <w:sz w:val="18"/>
          <w:szCs w:val="18"/>
        </w:rPr>
      </w:pPr>
      <w:r w:rsidDel="00000000" w:rsidR="00000000" w:rsidRPr="00000000">
        <w:rPr>
          <w:rtl w:val="0"/>
        </w:rPr>
      </w:r>
    </w:p>
    <w:p w:rsidR="00000000" w:rsidDel="00000000" w:rsidP="00000000" w:rsidRDefault="00000000" w:rsidRPr="00000000" w14:paraId="0000016D">
      <w:pPr>
        <w:pageBreakBefore w:val="0"/>
        <w:spacing w:after="120" w:lineRule="auto"/>
        <w:rPr/>
      </w:pPr>
      <w:r w:rsidDel="00000000" w:rsidR="00000000" w:rsidRPr="00000000">
        <w:rPr>
          <w:rtl w:val="0"/>
        </w:rPr>
        <w:t xml:space="preserve"> </w:t>
      </w:r>
    </w:p>
    <w:p w:rsidR="00000000" w:rsidDel="00000000" w:rsidP="00000000" w:rsidRDefault="00000000" w:rsidRPr="00000000" w14:paraId="0000016E">
      <w:pPr>
        <w:pageBreakBefore w:val="0"/>
        <w:spacing w:after="120" w:lineRule="auto"/>
        <w:rPr/>
      </w:pPr>
      <w:r w:rsidDel="00000000" w:rsidR="00000000" w:rsidRPr="00000000">
        <w:rPr>
          <w:rtl w:val="0"/>
        </w:rPr>
      </w:r>
    </w:p>
    <w:p w:rsidR="00000000" w:rsidDel="00000000" w:rsidP="00000000" w:rsidRDefault="00000000" w:rsidRPr="00000000" w14:paraId="0000016F">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0">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1">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2">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3">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4">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5">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6">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7">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8">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9">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A">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B">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C">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D">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E">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7F">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0">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1">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2">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3">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4">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5">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6">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7">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8">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9">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A">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B">
      <w:pPr>
        <w:pageBreakBefore w:val="0"/>
        <w:spacing w:after="120" w:lineRule="auto"/>
        <w:jc w:val="center"/>
        <w:rPr>
          <w:b w:val="1"/>
          <w:sz w:val="28"/>
          <w:szCs w:val="28"/>
        </w:rPr>
      </w:pPr>
      <w:r w:rsidDel="00000000" w:rsidR="00000000" w:rsidRPr="00000000">
        <w:rPr>
          <w:rtl w:val="0"/>
        </w:rPr>
      </w:r>
    </w:p>
    <w:p w:rsidR="00000000" w:rsidDel="00000000" w:rsidP="00000000" w:rsidRDefault="00000000" w:rsidRPr="00000000" w14:paraId="0000018C">
      <w:pPr>
        <w:pageBreakBefore w:val="0"/>
        <w:spacing w:after="120" w:lineRule="auto"/>
        <w:jc w:val="center"/>
        <w:rPr>
          <w:b w:val="1"/>
          <w:sz w:val="28"/>
          <w:szCs w:val="28"/>
        </w:rPr>
      </w:pPr>
      <w:r w:rsidDel="00000000" w:rsidR="00000000" w:rsidRPr="00000000">
        <w:rPr>
          <w:b w:val="1"/>
          <w:sz w:val="28"/>
          <w:szCs w:val="28"/>
          <w:rtl w:val="0"/>
        </w:rPr>
        <w:t xml:space="preserve">Appendix 1</w:t>
      </w:r>
    </w:p>
    <w:p w:rsidR="00000000" w:rsidDel="00000000" w:rsidP="00000000" w:rsidRDefault="00000000" w:rsidRPr="00000000" w14:paraId="0000018D">
      <w:pPr>
        <w:pageBreakBefore w:val="0"/>
        <w:spacing w:after="120" w:lineRule="auto"/>
        <w:rPr>
          <w:sz w:val="28"/>
          <w:szCs w:val="28"/>
        </w:rPr>
      </w:pPr>
      <w:r w:rsidDel="00000000" w:rsidR="00000000" w:rsidRPr="00000000">
        <w:rPr>
          <w:rtl w:val="0"/>
        </w:rPr>
      </w:r>
    </w:p>
    <w:p w:rsidR="00000000" w:rsidDel="00000000" w:rsidP="00000000" w:rsidRDefault="00000000" w:rsidRPr="00000000" w14:paraId="0000018E">
      <w:pPr>
        <w:pageBreakBefore w:val="0"/>
        <w:pBdr>
          <w:top w:color="000000" w:space="1" w:sz="4" w:val="single"/>
          <w:left w:color="000000" w:space="4" w:sz="4" w:val="single"/>
          <w:bottom w:color="000000" w:space="1" w:sz="4" w:val="single"/>
          <w:right w:color="000000" w:space="4" w:sz="4" w:val="single"/>
        </w:pBdr>
        <w:spacing w:after="120" w:lineRule="auto"/>
        <w:jc w:val="center"/>
        <w:rPr>
          <w:b w:val="1"/>
          <w:sz w:val="28"/>
          <w:szCs w:val="28"/>
        </w:rPr>
      </w:pPr>
      <w:r w:rsidDel="00000000" w:rsidR="00000000" w:rsidRPr="00000000">
        <w:rPr>
          <w:b w:val="1"/>
          <w:sz w:val="28"/>
          <w:szCs w:val="28"/>
          <w:rtl w:val="0"/>
        </w:rPr>
        <w:t xml:space="preserve">EMERGENCY / CONTINGENCY ARRANGEMENTS WITH OTHER SCHOOLS</w:t>
      </w:r>
    </w:p>
    <w:p w:rsidR="00000000" w:rsidDel="00000000" w:rsidP="00000000" w:rsidRDefault="00000000" w:rsidRPr="00000000" w14:paraId="0000018F">
      <w:pPr>
        <w:pageBreakBefore w:val="0"/>
        <w:spacing w:after="120" w:lineRule="auto"/>
        <w:rPr>
          <w:b w:val="1"/>
        </w:rPr>
      </w:pPr>
      <w:r w:rsidDel="00000000" w:rsidR="00000000" w:rsidRPr="00000000">
        <w:rPr>
          <w:rtl w:val="0"/>
        </w:rPr>
      </w:r>
    </w:p>
    <w:p w:rsidR="00000000" w:rsidDel="00000000" w:rsidP="00000000" w:rsidRDefault="00000000" w:rsidRPr="00000000" w14:paraId="00000190">
      <w:pPr>
        <w:pageBreakBefore w:val="0"/>
        <w:spacing w:after="120" w:lineRule="auto"/>
        <w:rPr>
          <w:b w:val="1"/>
        </w:rPr>
      </w:pPr>
      <w:r w:rsidDel="00000000" w:rsidR="00000000" w:rsidRPr="00000000">
        <w:rPr>
          <w:b w:val="1"/>
          <w:rtl w:val="0"/>
        </w:rPr>
        <w:t xml:space="preserve">Bishopshalt School, Royal Lane, Uxbridge, Middlesex, UB8 3RF</w:t>
      </w:r>
    </w:p>
    <w:p w:rsidR="00000000" w:rsidDel="00000000" w:rsidP="00000000" w:rsidRDefault="00000000" w:rsidRPr="00000000" w14:paraId="00000191">
      <w:pPr>
        <w:pageBreakBefore w:val="0"/>
        <w:spacing w:after="120" w:lineRule="auto"/>
        <w:rPr>
          <w:b w:val="1"/>
        </w:rPr>
      </w:pPr>
      <w:r w:rsidDel="00000000" w:rsidR="00000000" w:rsidRPr="00000000">
        <w:rPr>
          <w:b w:val="1"/>
          <w:rtl w:val="0"/>
        </w:rPr>
        <w:t xml:space="preserve">Telephone:  01895 233909 </w:t>
      </w:r>
    </w:p>
    <w:p w:rsidR="00000000" w:rsidDel="00000000" w:rsidP="00000000" w:rsidRDefault="00000000" w:rsidRPr="00000000" w14:paraId="00000192">
      <w:pPr>
        <w:pageBreakBefore w:val="0"/>
        <w:spacing w:after="120" w:lineRule="auto"/>
        <w:rPr>
          <w:b w:val="1"/>
        </w:rPr>
      </w:pPr>
      <w:r w:rsidDel="00000000" w:rsidR="00000000" w:rsidRPr="00000000">
        <w:rPr>
          <w:rtl w:val="0"/>
        </w:rPr>
      </w:r>
    </w:p>
    <w:p w:rsidR="00000000" w:rsidDel="00000000" w:rsidP="00000000" w:rsidRDefault="00000000" w:rsidRPr="00000000" w14:paraId="00000193">
      <w:pPr>
        <w:pageBreakBefore w:val="0"/>
        <w:spacing w:after="120" w:lineRule="auto"/>
        <w:rPr>
          <w:b w:val="1"/>
        </w:rPr>
      </w:pPr>
      <w:r w:rsidDel="00000000" w:rsidR="00000000" w:rsidRPr="00000000">
        <w:rPr>
          <w:b w:val="1"/>
          <w:rtl w:val="0"/>
        </w:rPr>
        <w:t xml:space="preserve">Contact: Mr N Cockcroft (Deputy Head Teacher at Bishopshalt)</w:t>
      </w:r>
    </w:p>
    <w:p w:rsidR="00000000" w:rsidDel="00000000" w:rsidP="00000000" w:rsidRDefault="00000000" w:rsidRPr="00000000" w14:paraId="00000194">
      <w:pPr>
        <w:pageBreakBefore w:val="0"/>
        <w:spacing w:after="120" w:lineRule="auto"/>
        <w:rPr>
          <w:b w:val="1"/>
        </w:rPr>
      </w:pPr>
      <w:r w:rsidDel="00000000" w:rsidR="00000000" w:rsidRPr="00000000">
        <w:rPr>
          <w:b w:val="1"/>
          <w:rtl w:val="0"/>
        </w:rPr>
        <w:t xml:space="preserve">               Mrs N Fantham (Exams Officer at Bishopshalt)</w:t>
      </w:r>
    </w:p>
    <w:p w:rsidR="00000000" w:rsidDel="00000000" w:rsidP="00000000" w:rsidRDefault="00000000" w:rsidRPr="00000000" w14:paraId="00000195">
      <w:pPr>
        <w:pageBreakBefore w:val="0"/>
        <w:spacing w:after="120" w:lineRule="auto"/>
        <w:rPr>
          <w:b w:val="1"/>
        </w:rPr>
      </w:pPr>
      <w:r w:rsidDel="00000000" w:rsidR="00000000" w:rsidRPr="00000000">
        <w:rPr>
          <w:b w:val="1"/>
          <w:rtl w:val="0"/>
        </w:rPr>
        <w:tab/>
        <w:t xml:space="preserve">   </w:t>
      </w:r>
    </w:p>
    <w:p w:rsidR="00000000" w:rsidDel="00000000" w:rsidP="00000000" w:rsidRDefault="00000000" w:rsidRPr="00000000" w14:paraId="00000196">
      <w:pPr>
        <w:pageBreakBefore w:val="0"/>
        <w:spacing w:after="120" w:lineRule="auto"/>
        <w:rPr/>
      </w:pPr>
      <w:r w:rsidDel="00000000" w:rsidR="00000000" w:rsidRPr="00000000">
        <w:rPr>
          <w:rtl w:val="0"/>
        </w:rPr>
        <w:t xml:space="preserve">AN (Exams Officer) has spoken to Mr Nigel Cockcroft (Deputy Head Teacher at Bishopshalt) on 16 October 2017.   </w:t>
      </w:r>
    </w:p>
    <w:p w:rsidR="00000000" w:rsidDel="00000000" w:rsidP="00000000" w:rsidRDefault="00000000" w:rsidRPr="00000000" w14:paraId="00000197">
      <w:pPr>
        <w:pageBreakBefore w:val="0"/>
        <w:spacing w:after="120" w:lineRule="auto"/>
        <w:rPr/>
      </w:pPr>
      <w:r w:rsidDel="00000000" w:rsidR="00000000" w:rsidRPr="00000000">
        <w:rPr>
          <w:rtl w:val="0"/>
        </w:rPr>
      </w:r>
    </w:p>
    <w:p w:rsidR="00000000" w:rsidDel="00000000" w:rsidP="00000000" w:rsidRDefault="00000000" w:rsidRPr="00000000" w14:paraId="00000198">
      <w:pPr>
        <w:pageBreakBefore w:val="0"/>
        <w:spacing w:after="120" w:lineRule="auto"/>
        <w:rPr/>
      </w:pPr>
      <w:r w:rsidDel="00000000" w:rsidR="00000000" w:rsidRPr="00000000">
        <w:rPr>
          <w:rtl w:val="0"/>
        </w:rPr>
        <w:t xml:space="preserve">Mr Cockcroft has agreed a reciprocal arrangement that, in an emergency situation whereby Meadow High School was unable to open on the day of an exam, for reasons such as fire, catastrophic failure of the building, local emergency, our pupils could be accommodated within Bishopshalt School. </w:t>
      </w:r>
    </w:p>
    <w:p w:rsidR="00000000" w:rsidDel="00000000" w:rsidP="00000000" w:rsidRDefault="00000000" w:rsidRPr="00000000" w14:paraId="00000199">
      <w:pPr>
        <w:pageBreakBefore w:val="0"/>
        <w:spacing w:after="120" w:lineRule="auto"/>
        <w:rPr/>
      </w:pPr>
      <w:r w:rsidDel="00000000" w:rsidR="00000000" w:rsidRPr="00000000">
        <w:rPr>
          <w:rtl w:val="0"/>
        </w:rPr>
      </w:r>
    </w:p>
    <w:p w:rsidR="00000000" w:rsidDel="00000000" w:rsidP="00000000" w:rsidRDefault="00000000" w:rsidRPr="00000000" w14:paraId="0000019A">
      <w:pPr>
        <w:pageBreakBefore w:val="0"/>
        <w:spacing w:after="120" w:lineRule="auto"/>
        <w:rPr/>
      </w:pPr>
      <w:r w:rsidDel="00000000" w:rsidR="00000000" w:rsidRPr="00000000">
        <w:rPr>
          <w:rtl w:val="0"/>
        </w:rPr>
        <w:t xml:space="preserve">We discussed that Meadow usually only have a few candidates for each subject and that they could possibly be accommodated within whatever exams were going on that day, along with Bishopshalt candidates, or in a separate room.  </w:t>
      </w:r>
    </w:p>
    <w:p w:rsidR="00000000" w:rsidDel="00000000" w:rsidP="00000000" w:rsidRDefault="00000000" w:rsidRPr="00000000" w14:paraId="0000019B">
      <w:pPr>
        <w:pageBreakBefore w:val="0"/>
        <w:spacing w:after="120" w:lineRule="auto"/>
        <w:rPr/>
      </w:pPr>
      <w:r w:rsidDel="00000000" w:rsidR="00000000" w:rsidRPr="00000000">
        <w:rPr>
          <w:rtl w:val="0"/>
        </w:rPr>
      </w:r>
    </w:p>
    <w:p w:rsidR="00000000" w:rsidDel="00000000" w:rsidP="00000000" w:rsidRDefault="00000000" w:rsidRPr="00000000" w14:paraId="0000019C">
      <w:pPr>
        <w:pageBreakBefore w:val="0"/>
        <w:spacing w:after="120" w:lineRule="auto"/>
        <w:rPr/>
      </w:pPr>
      <w:r w:rsidDel="00000000" w:rsidR="00000000" w:rsidRPr="00000000">
        <w:rPr>
          <w:rtl w:val="0"/>
        </w:rPr>
        <w:t xml:space="preserve">In the case that Meadow had to go to Bishopshalt for an exam, we would send our own invigilators, readers, support staff and our exams officer.  </w:t>
      </w:r>
    </w:p>
    <w:p w:rsidR="00000000" w:rsidDel="00000000" w:rsidP="00000000" w:rsidRDefault="00000000" w:rsidRPr="00000000" w14:paraId="0000019D">
      <w:pPr>
        <w:pageBreakBefore w:val="0"/>
        <w:spacing w:after="120" w:lineRule="auto"/>
        <w:rPr/>
      </w:pPr>
      <w:r w:rsidDel="00000000" w:rsidR="00000000" w:rsidRPr="00000000">
        <w:rPr>
          <w:rtl w:val="0"/>
        </w:rPr>
      </w:r>
    </w:p>
    <w:p w:rsidR="00000000" w:rsidDel="00000000" w:rsidP="00000000" w:rsidRDefault="00000000" w:rsidRPr="00000000" w14:paraId="0000019E">
      <w:pPr>
        <w:pageBreakBefore w:val="0"/>
        <w:spacing w:after="120" w:lineRule="auto"/>
        <w:rPr/>
      </w:pPr>
      <w:r w:rsidDel="00000000" w:rsidR="00000000" w:rsidRPr="00000000">
        <w:rPr>
          <w:rtl w:val="0"/>
        </w:rPr>
        <w:t xml:space="preserve">Bishopshalt is a short drive away or about a 15 minute walk.</w:t>
      </w:r>
    </w:p>
    <w:p w:rsidR="00000000" w:rsidDel="00000000" w:rsidP="00000000" w:rsidRDefault="00000000" w:rsidRPr="00000000" w14:paraId="0000019F">
      <w:pPr>
        <w:pageBreakBefore w:val="0"/>
        <w:spacing w:after="120" w:lineRule="auto"/>
        <w:rPr/>
      </w:pPr>
      <w:r w:rsidDel="00000000" w:rsidR="00000000" w:rsidRPr="00000000">
        <w:rPr>
          <w:rtl w:val="0"/>
        </w:rPr>
      </w:r>
    </w:p>
    <w:p w:rsidR="00000000" w:rsidDel="00000000" w:rsidP="00000000" w:rsidRDefault="00000000" w:rsidRPr="00000000" w14:paraId="000001A0">
      <w:pPr>
        <w:pageBreakBefore w:val="0"/>
        <w:spacing w:after="120" w:lineRule="auto"/>
        <w:rPr/>
      </w:pPr>
      <w:r w:rsidDel="00000000" w:rsidR="00000000" w:rsidRPr="00000000">
        <w:rPr>
          <w:rtl w:val="0"/>
        </w:rPr>
        <w:t xml:space="preserve">Mr Cockcroft discussed with AN the possibility of pupils needing readers or 1-1 support and therefore the possibility of separate rooms, but felt this could be accommodated if there were not too many.  </w:t>
      </w:r>
    </w:p>
    <w:p w:rsidR="00000000" w:rsidDel="00000000" w:rsidP="00000000" w:rsidRDefault="00000000" w:rsidRPr="00000000" w14:paraId="000001A1">
      <w:pPr>
        <w:pageBreakBefore w:val="0"/>
        <w:spacing w:after="120" w:lineRule="auto"/>
        <w:rPr/>
      </w:pPr>
      <w:r w:rsidDel="00000000" w:rsidR="00000000" w:rsidRPr="00000000">
        <w:rPr>
          <w:rtl w:val="0"/>
        </w:rPr>
      </w:r>
    </w:p>
    <w:p w:rsidR="00000000" w:rsidDel="00000000" w:rsidP="00000000" w:rsidRDefault="00000000" w:rsidRPr="00000000" w14:paraId="000001A2">
      <w:pPr>
        <w:pageBreakBefore w:val="0"/>
        <w:spacing w:after="120" w:lineRule="auto"/>
        <w:rPr/>
      </w:pPr>
      <w:r w:rsidDel="00000000" w:rsidR="00000000" w:rsidRPr="00000000">
        <w:rPr>
          <w:rtl w:val="0"/>
        </w:rPr>
        <w:t xml:space="preserve">Mrs Nicky Fantham is the Exams Officer at Bishopshalt.    </w:t>
      </w:r>
    </w:p>
    <w:p w:rsidR="00000000" w:rsidDel="00000000" w:rsidP="00000000" w:rsidRDefault="00000000" w:rsidRPr="00000000" w14:paraId="000001A3">
      <w:pPr>
        <w:pageBreakBefore w:val="0"/>
        <w:spacing w:after="120" w:lineRule="auto"/>
        <w:rPr/>
      </w:pPr>
      <w:r w:rsidDel="00000000" w:rsidR="00000000" w:rsidRPr="00000000">
        <w:rPr>
          <w:rtl w:val="0"/>
        </w:rPr>
      </w:r>
    </w:p>
    <w:p w:rsidR="00000000" w:rsidDel="00000000" w:rsidP="00000000" w:rsidRDefault="00000000" w:rsidRPr="00000000" w14:paraId="000001A4">
      <w:pPr>
        <w:pageBreakBefore w:val="0"/>
        <w:spacing w:after="120" w:lineRule="auto"/>
        <w:rPr/>
      </w:pPr>
      <w:r w:rsidDel="00000000" w:rsidR="00000000" w:rsidRPr="00000000">
        <w:rPr>
          <w:rtl w:val="0"/>
        </w:rPr>
        <w:t xml:space="preserve">AN extended a reciprocal arrangement to Bishopshalt to use our Sixth Form Hall (Exams Room) in the case of an emergency.</w:t>
      </w:r>
    </w:p>
    <w:p w:rsidR="00000000" w:rsidDel="00000000" w:rsidP="00000000" w:rsidRDefault="00000000" w:rsidRPr="00000000" w14:paraId="000001A5">
      <w:pPr>
        <w:pageBreakBefore w:val="0"/>
        <w:spacing w:after="120" w:lineRule="auto"/>
        <w:rPr/>
      </w:pPr>
      <w:r w:rsidDel="00000000" w:rsidR="00000000" w:rsidRPr="00000000">
        <w:rPr>
          <w:rtl w:val="0"/>
        </w:rPr>
      </w:r>
    </w:p>
    <w:p w:rsidR="00000000" w:rsidDel="00000000" w:rsidP="00000000" w:rsidRDefault="00000000" w:rsidRPr="00000000" w14:paraId="000001A6">
      <w:pPr>
        <w:pageBreakBefore w:val="0"/>
        <w:spacing w:after="120" w:lineRule="auto"/>
        <w:rPr>
          <w:b w:val="1"/>
          <w:u w:val="single"/>
        </w:rPr>
      </w:pPr>
      <w:r w:rsidDel="00000000" w:rsidR="00000000" w:rsidRPr="00000000">
        <w:rPr>
          <w:b w:val="1"/>
          <w:u w:val="single"/>
          <w:rtl w:val="0"/>
        </w:rPr>
        <w:t xml:space="preserve">Other contacts at Bishopshalt School:</w:t>
      </w:r>
    </w:p>
    <w:p w:rsidR="00000000" w:rsidDel="00000000" w:rsidP="00000000" w:rsidRDefault="00000000" w:rsidRPr="00000000" w14:paraId="000001A7">
      <w:pPr>
        <w:pageBreakBefore w:val="0"/>
        <w:spacing w:after="120" w:lineRule="auto"/>
        <w:rPr/>
      </w:pPr>
      <w:r w:rsidDel="00000000" w:rsidR="00000000" w:rsidRPr="00000000">
        <w:rPr>
          <w:rtl w:val="0"/>
        </w:rPr>
        <w:t xml:space="preserve">Office Manager, PA – Ms Z Bermingham</w:t>
      </w:r>
    </w:p>
    <w:p w:rsidR="00000000" w:rsidDel="00000000" w:rsidP="00000000" w:rsidRDefault="00000000" w:rsidRPr="00000000" w14:paraId="000001A8">
      <w:pPr>
        <w:pageBreakBefore w:val="0"/>
        <w:spacing w:after="120" w:lineRule="auto"/>
        <w:rPr/>
      </w:pPr>
      <w:r w:rsidDel="00000000" w:rsidR="00000000" w:rsidRPr="00000000">
        <w:rPr>
          <w:rtl w:val="0"/>
        </w:rPr>
        <w:t xml:space="preserve">Email: Office@bishopshalt.hillingdon.sch.uk</w:t>
      </w:r>
    </w:p>
    <w:sectPr>
      <w:headerReference r:id="rId47" w:type="default"/>
      <w:headerReference r:id="rId48" w:type="first"/>
      <w:headerReference r:id="rId49" w:type="even"/>
      <w:footerReference r:id="rId50" w:type="default"/>
      <w:footerReference r:id="rId51" w:type="first"/>
      <w:footerReference r:id="rId52" w:type="even"/>
      <w:pgSz w:h="16838" w:w="11906" w:orient="portrait"/>
      <w:pgMar w:bottom="720" w:top="720" w:left="720" w:right="1134" w:header="566.9291338582677" w:footer="340.15748031496065"/>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ison Norris" w:id="0" w:date="2022-12-05T11:24:46Z">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line added following CC suggestion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 w:name="Georgia"/>
  <w:font w:name="Courier New"/>
  <w:font w:name="Noto Sans Symbols">
    <w:embedRegular w:fontKey="{00000000-0000-0000-0000-000000000000}" r:id="rId1" w:subsetted="0"/>
    <w:embedBold w:fontKey="{00000000-0000-0000-0000-000000000000}" r:id="rId2"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Meadow High School,-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Exams Contingency Plan – 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15</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3399"/>
        <w:sz w:val="20"/>
        <w:szCs w:val="20"/>
        <w:u w:val="none"/>
        <w:shd w:fill="auto" w:val="clear"/>
        <w:vertAlign w:val="baseline"/>
      </w:rPr>
    </w:pPr>
    <w:r w:rsidDel="00000000" w:rsidR="00000000" w:rsidRPr="00000000">
      <w:rPr>
        <w:rFonts w:ascii="Arial" w:cs="Arial" w:eastAsia="Arial" w:hAnsi="Arial"/>
        <w:b w:val="0"/>
        <w:i w:val="1"/>
        <w:smallCaps w:val="0"/>
        <w:strike w:val="0"/>
        <w:color w:val="666666"/>
        <w:sz w:val="18"/>
        <w:szCs w:val="18"/>
        <w:u w:val="none"/>
        <w:shd w:fill="auto" w:val="clear"/>
        <w:vertAlign w:val="baseline"/>
        <w:rtl w:val="0"/>
      </w:rPr>
      <w:t xml:space="preserve">This template is provided for members of The Exams Office </w:t>
    </w:r>
    <w:r w:rsidDel="00000000" w:rsidR="00000000" w:rsidRPr="00000000">
      <w:rPr>
        <w:rFonts w:ascii="Arial" w:cs="Arial" w:eastAsia="Arial" w:hAnsi="Arial"/>
        <w:b w:val="1"/>
        <w:i w:val="1"/>
        <w:smallCaps w:val="0"/>
        <w:strike w:val="0"/>
        <w:color w:val="666666"/>
        <w:sz w:val="18"/>
        <w:szCs w:val="18"/>
        <w:u w:val="none"/>
        <w:shd w:fill="auto" w:val="clear"/>
        <w:vertAlign w:val="baseline"/>
        <w:rtl w:val="0"/>
      </w:rPr>
      <w:t xml:space="preserve">only</w:t>
    </w:r>
    <w:r w:rsidDel="00000000" w:rsidR="00000000" w:rsidRPr="00000000">
      <w:rPr>
        <w:rFonts w:ascii="Arial" w:cs="Arial" w:eastAsia="Arial" w:hAnsi="Arial"/>
        <w:b w:val="0"/>
        <w:i w:val="1"/>
        <w:smallCaps w:val="0"/>
        <w:strike w:val="0"/>
        <w:color w:val="666666"/>
        <w:sz w:val="18"/>
        <w:szCs w:val="18"/>
        <w:u w:val="none"/>
        <w:shd w:fill="auto" w:val="clear"/>
        <w:vertAlign w:val="baseline"/>
        <w:rtl w:val="0"/>
      </w:rPr>
      <w:t xml:space="preserve"> and must not be shared beyond use in your centre</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6456" w:hanging="360"/>
      </w:pPr>
      <w:rPr>
        <w:rFonts w:ascii="Arial" w:cs="Arial" w:eastAsia="Arial" w:hAnsi="Arial"/>
        <w:b w:val="1"/>
      </w:rPr>
    </w:lvl>
    <w:lvl w:ilvl="1">
      <w:start w:val="1"/>
      <w:numFmt w:val="lowerLetter"/>
      <w:lvlText w:val="%2."/>
      <w:lvlJc w:val="left"/>
      <w:pPr>
        <w:ind w:left="7176" w:hanging="360"/>
      </w:pPr>
      <w:rPr/>
    </w:lvl>
    <w:lvl w:ilvl="2">
      <w:start w:val="1"/>
      <w:numFmt w:val="lowerRoman"/>
      <w:lvlText w:val="%3."/>
      <w:lvlJc w:val="right"/>
      <w:pPr>
        <w:ind w:left="7896" w:hanging="180"/>
      </w:pPr>
      <w:rPr/>
    </w:lvl>
    <w:lvl w:ilvl="3">
      <w:start w:val="1"/>
      <w:numFmt w:val="decimal"/>
      <w:lvlText w:val="%4."/>
      <w:lvlJc w:val="left"/>
      <w:pPr>
        <w:ind w:left="8616" w:hanging="360"/>
      </w:pPr>
      <w:rPr/>
    </w:lvl>
    <w:lvl w:ilvl="4">
      <w:start w:val="1"/>
      <w:numFmt w:val="lowerLetter"/>
      <w:lvlText w:val="%5."/>
      <w:lvlJc w:val="left"/>
      <w:pPr>
        <w:ind w:left="9336" w:hanging="360"/>
      </w:pPr>
      <w:rPr/>
    </w:lvl>
    <w:lvl w:ilvl="5">
      <w:start w:val="1"/>
      <w:numFmt w:val="lowerRoman"/>
      <w:lvlText w:val="%6."/>
      <w:lvlJc w:val="right"/>
      <w:pPr>
        <w:ind w:left="10056" w:hanging="180"/>
      </w:pPr>
      <w:rPr/>
    </w:lvl>
    <w:lvl w:ilvl="6">
      <w:start w:val="1"/>
      <w:numFmt w:val="decimal"/>
      <w:lvlText w:val="%7."/>
      <w:lvlJc w:val="left"/>
      <w:pPr>
        <w:ind w:left="10776" w:hanging="360"/>
      </w:pPr>
      <w:rPr/>
    </w:lvl>
    <w:lvl w:ilvl="7">
      <w:start w:val="1"/>
      <w:numFmt w:val="lowerLetter"/>
      <w:lvlText w:val="%8."/>
      <w:lvlJc w:val="left"/>
      <w:pPr>
        <w:ind w:left="11496" w:hanging="360"/>
      </w:pPr>
      <w:rPr/>
    </w:lvl>
    <w:lvl w:ilvl="8">
      <w:start w:val="1"/>
      <w:numFmt w:val="lowerRoman"/>
      <w:lvlText w:val="%9."/>
      <w:lvlJc w:val="right"/>
      <w:pPr>
        <w:ind w:left="12216"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Rule="auto"/>
    </w:pPr>
    <w:rPr>
      <w:b w:val="1"/>
      <w:sz w:val="24"/>
      <w:szCs w:val="24"/>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0" w:before="200" w:lineRule="auto"/>
    </w:pPr>
    <w:rPr>
      <w:b w:val="1"/>
    </w:rPr>
  </w:style>
  <w:style w:type="paragraph" w:styleId="Heading4">
    <w:name w:val="heading 4"/>
    <w:basedOn w:val="Normal"/>
    <w:next w:val="Normal"/>
    <w:pPr>
      <w:keepNext w:val="1"/>
      <w:pageBreakBefore w:val="0"/>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pageBreakBefore w:val="0"/>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ov.uk/government/publications/dispatch-of-exam-scripts-yellow-label-service" TargetMode="External"/><Relationship Id="rId42" Type="http://schemas.openxmlformats.org/officeDocument/2006/relationships/hyperlink" Target="http://gov.wales/topics/educationandskills/publications/guidance/schoolclosuresfaq/?lang=en" TargetMode="External"/><Relationship Id="rId41" Type="http://schemas.openxmlformats.org/officeDocument/2006/relationships/hyperlink" Target="https://www.gov.uk/government/publications/school-organisation-maintained-schools" TargetMode="External"/><Relationship Id="rId44" Type="http://schemas.openxmlformats.org/officeDocument/2006/relationships/hyperlink" Target="https://www.education-ni.gov.uk/publications/checklist-exceptional-closure-schools" TargetMode="External"/><Relationship Id="rId43" Type="http://schemas.openxmlformats.org/officeDocument/2006/relationships/hyperlink" Target="https://www.education-ni.gov.uk/articles/exceptional-closure-days" TargetMode="External"/><Relationship Id="rId46" Type="http://schemas.openxmlformats.org/officeDocument/2006/relationships/hyperlink" Target="http://www.gov.uk/government/publications/bomb-threats-guidance/procedures-for-handling-bomb-threats" TargetMode="External"/><Relationship Id="rId45" Type="http://schemas.openxmlformats.org/officeDocument/2006/relationships/hyperlink" Target="https://www.nidirect.gov.uk/articles/school-closure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ncsc.gov.uk/information/mailcheck"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ncsc.gov.uk/information/web-check" TargetMode="External"/><Relationship Id="rId31" Type="http://schemas.openxmlformats.org/officeDocument/2006/relationships/hyperlink" Target="http://www.jcq.org.uk/exams-office/online-forms" TargetMode="External"/><Relationship Id="rId30" Type="http://schemas.openxmlformats.org/officeDocument/2006/relationships/hyperlink" Target="http://www.jcq.org.uk/exams-office/online-forms" TargetMode="External"/><Relationship Id="rId33" Type="http://schemas.openxmlformats.org/officeDocument/2006/relationships/hyperlink" Target="http://www.jcq.org.uk/exams-office/ice---instructions-for-conducting-examinations" TargetMode="External"/><Relationship Id="rId32" Type="http://schemas.openxmlformats.org/officeDocument/2006/relationships/hyperlink" Target="http://www.jcq.org.uk/exams-office/online-forms" TargetMode="External"/><Relationship Id="rId35" Type="http://schemas.openxmlformats.org/officeDocument/2006/relationships/hyperlink" Target="http://www.jcq.org.uk/exams-office/access-arrangements-and-special-consideration/regulations-and-guidance" TargetMode="External"/><Relationship Id="rId34" Type="http://schemas.openxmlformats.org/officeDocument/2006/relationships/hyperlink" Target="http://www.jcq.org.uk/exams-office/ice---instructions-for-conducting-examinations" TargetMode="External"/><Relationship Id="rId37" Type="http://schemas.openxmlformats.org/officeDocument/2006/relationships/hyperlink" Target="https://www.gov.uk/guidance/emergencies-and-severe-weather-schools-and-early-years-settings" TargetMode="External"/><Relationship Id="rId36" Type="http://schemas.openxmlformats.org/officeDocument/2006/relationships/hyperlink" Target="http://www.jcq.org.uk/exams-office/access-arrangements-and-special-consideration/regulations-and-guidance" TargetMode="External"/><Relationship Id="rId39" Type="http://schemas.openxmlformats.org/officeDocument/2006/relationships/hyperlink" Target="https://www.gov.uk/government/publications/teaching-time-lost-due-to-severe-weather-conditions" TargetMode="External"/><Relationship Id="rId38" Type="http://schemas.openxmlformats.org/officeDocument/2006/relationships/hyperlink" Target="http://www.gov.uk/government/publications/school-organisation-maintained-schools" TargetMode="External"/><Relationship Id="rId20"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22" Type="http://schemas.openxmlformats.org/officeDocument/2006/relationships/hyperlink" Target="https://www.gov.uk/government/publications/examsystem-contingency-plan-england-wales-and-northern-" TargetMode="External"/><Relationship Id="rId21"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24" Type="http://schemas.openxmlformats.org/officeDocument/2006/relationships/hyperlink" Target="http://www.jcq.org.uk/exams-office/ice---instructions-for-conducting-examinations" TargetMode="External"/><Relationship Id="rId23" Type="http://schemas.openxmlformats.org/officeDocument/2006/relationships/hyperlink" Target="http://www.jcq.org.uk/exams-office/ice---instructions-for-conducting-examinations" TargetMode="External"/><Relationship Id="rId26" Type="http://schemas.openxmlformats.org/officeDocument/2006/relationships/hyperlink" Target="http://www.jcq.org.uk/exams-office/other-documents" TargetMode="External"/><Relationship Id="rId25" Type="http://schemas.openxmlformats.org/officeDocument/2006/relationships/hyperlink" Target="http://www.jcq.org.uk/exams-office/other-documents" TargetMode="External"/><Relationship Id="rId28" Type="http://schemas.openxmlformats.org/officeDocument/2006/relationships/hyperlink" Target="http://www.jcq.org.uk/exams-office/general-regulations" TargetMode="External"/><Relationship Id="rId27" Type="http://schemas.openxmlformats.org/officeDocument/2006/relationships/hyperlink" Target="http://www.jcq.org.uk/exams-office/general-regulations" TargetMode="External"/><Relationship Id="rId29" Type="http://schemas.openxmlformats.org/officeDocument/2006/relationships/hyperlink" Target="http://www.jcq.org.uk/exams-office/online-forms" TargetMode="External"/><Relationship Id="rId51" Type="http://schemas.openxmlformats.org/officeDocument/2006/relationships/footer" Target="footer2.xml"/><Relationship Id="rId50" Type="http://schemas.openxmlformats.org/officeDocument/2006/relationships/footer" Target="footer1.xml"/><Relationship Id="rId52" Type="http://schemas.openxmlformats.org/officeDocument/2006/relationships/footer" Target="footer3.xml"/><Relationship Id="rId11" Type="http://schemas.openxmlformats.org/officeDocument/2006/relationships/hyperlink" Target="https://www.jcq.org.uk/exams-office/access-arrangements-and-special-consideration/regulations-and-guidance" TargetMode="External"/><Relationship Id="rId10" Type="http://schemas.openxmlformats.org/officeDocument/2006/relationships/hyperlink" Target="https://www.jcq.org.uk/exams-office/ice---instructions-for-conducting-examinations/centre-emergency-evacuation-procedure" TargetMode="External"/><Relationship Id="rId13" Type="http://schemas.openxmlformats.org/officeDocument/2006/relationships/hyperlink" Target="http://qualificationswales.org/" TargetMode="External"/><Relationship Id="rId12" Type="http://schemas.openxmlformats.org/officeDocument/2006/relationships/hyperlink" Target="https://www.gov.uk/ofqual" TargetMode="External"/><Relationship Id="rId15" Type="http://schemas.openxmlformats.org/officeDocument/2006/relationships/hyperlink" Target="https://www.gov.uk/government/organisations/department-for-education" TargetMode="External"/><Relationship Id="rId14" Type="http://schemas.openxmlformats.org/officeDocument/2006/relationships/hyperlink" Target="http://ccea.org.uk/" TargetMode="External"/><Relationship Id="rId17" Type="http://schemas.openxmlformats.org/officeDocument/2006/relationships/hyperlink" Target="http://gov.wales/topics/educationandskills/?lang=en" TargetMode="External"/><Relationship Id="rId16" Type="http://schemas.openxmlformats.org/officeDocument/2006/relationships/hyperlink" Target="https://www.education-ni.gov.uk/" TargetMode="External"/><Relationship Id="rId19" Type="http://schemas.openxmlformats.org/officeDocument/2006/relationships/hyperlink" Target="http://www.cao.ie/" TargetMode="External"/><Relationship Id="rId18" Type="http://schemas.openxmlformats.org/officeDocument/2006/relationships/hyperlink" Target="https://www.uca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