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6A" w:rsidRPr="002F00B5" w:rsidRDefault="0053216A" w:rsidP="0053216A">
      <w:pPr>
        <w:spacing w:before="240" w:after="240"/>
        <w:jc w:val="center"/>
        <w:rPr>
          <w:rFonts w:ascii="Calibri" w:eastAsia="Calibri" w:hAnsi="Calibri" w:cs="Calibri"/>
          <w:b/>
          <w:color w:val="5A5A5A"/>
          <w:u w:val="single"/>
          <w:shd w:val="clear" w:color="auto" w:fill="FFF8DC"/>
        </w:rPr>
      </w:pPr>
      <w:r w:rsidRPr="002F00B5">
        <w:rPr>
          <w:rFonts w:ascii="Calibri" w:eastAsia="Calibri" w:hAnsi="Calibri" w:cs="Calibri"/>
          <w:b/>
          <w:u w:val="single"/>
        </w:rPr>
        <w:t xml:space="preserve">KS4 Cycle 1 Spring 2             Food tech/Healthy living          Equipment </w:t>
      </w:r>
    </w:p>
    <w:p w:rsidR="0053216A" w:rsidRPr="002F00B5" w:rsidRDefault="0053216A" w:rsidP="0053216A"/>
    <w:tbl>
      <w:tblPr>
        <w:tblW w:w="1190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4"/>
        <w:gridCol w:w="2265"/>
        <w:gridCol w:w="2207"/>
        <w:gridCol w:w="2835"/>
        <w:gridCol w:w="2127"/>
      </w:tblGrid>
      <w:tr w:rsidR="0053216A" w:rsidRPr="002F00B5" w:rsidTr="0053216A">
        <w:trPr>
          <w:trHeight w:val="56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0B5">
              <w:rPr>
                <w:rFonts w:ascii="Times New Roman" w:eastAsia="Times New Roman" w:hAnsi="Times New Roman" w:cs="Times New Roman"/>
                <w:noProof/>
                <w:lang w:val="en-GB"/>
              </w:rPr>
              <w:drawing>
                <wp:inline distT="0" distB="0" distL="0" distR="0" wp14:anchorId="46300DBB" wp14:editId="3C8B9387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F00B5">
              <w:rPr>
                <w:rFonts w:ascii="Calibri" w:eastAsia="Calibri" w:hAnsi="Calibri" w:cs="Calibri"/>
                <w:b/>
              </w:rPr>
              <w:t>Pathway 1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Calibri" w:eastAsia="Calibri" w:hAnsi="Calibri" w:cs="Calibri"/>
                <w:b/>
              </w:rPr>
              <w:t>Food Tech</w:t>
            </w:r>
          </w:p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Calibri" w:eastAsia="Calibri" w:hAnsi="Calibri" w:cs="Calibri"/>
                <w:b/>
              </w:rPr>
              <w:t xml:space="preserve">KS4 </w:t>
            </w:r>
          </w:p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2F00B5">
              <w:rPr>
                <w:rFonts w:ascii="Calibri" w:eastAsia="Calibri" w:hAnsi="Calibri" w:cs="Calibri"/>
                <w:b/>
              </w:rPr>
              <w:t xml:space="preserve">Cycle 1 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Calibri" w:eastAsia="Calibri" w:hAnsi="Calibri" w:cs="Calibri"/>
                <w:b/>
              </w:rPr>
              <w:t>Spring 2</w:t>
            </w:r>
          </w:p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Calibri" w:eastAsia="Calibri" w:hAnsi="Calibri" w:cs="Calibri"/>
                <w:b/>
              </w:rPr>
              <w:t xml:space="preserve">Equipment </w:t>
            </w:r>
          </w:p>
        </w:tc>
      </w:tr>
      <w:tr w:rsidR="0053216A" w:rsidRPr="002F00B5" w:rsidTr="0053216A">
        <w:trPr>
          <w:trHeight w:val="560"/>
        </w:trPr>
        <w:tc>
          <w:tcPr>
            <w:tcW w:w="119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</w:pPr>
            <w:r w:rsidRPr="002F00B5">
              <w:rPr>
                <w:rFonts w:ascii="Calibri" w:eastAsia="Calibri" w:hAnsi="Calibri" w:cs="Calibri"/>
                <w:b/>
              </w:rPr>
              <w:t>Learning Intention:</w:t>
            </w:r>
            <w:r w:rsidRPr="002F00B5">
              <w:rPr>
                <w:rFonts w:ascii="Calibri" w:eastAsia="Calibri" w:hAnsi="Calibri" w:cs="Calibri"/>
              </w:rPr>
              <w:t xml:space="preserve"> Pupils will learn the names and the functions and uses of various pieces of kitchen </w:t>
            </w:r>
            <w:proofErr w:type="gramStart"/>
            <w:r w:rsidRPr="002F00B5">
              <w:rPr>
                <w:rFonts w:ascii="Calibri" w:eastAsia="Calibri" w:hAnsi="Calibri" w:cs="Calibri"/>
              </w:rPr>
              <w:t>equipment  Pupils</w:t>
            </w:r>
            <w:proofErr w:type="gramEnd"/>
            <w:r w:rsidRPr="002F00B5">
              <w:rPr>
                <w:rFonts w:ascii="Calibri" w:eastAsia="Calibri" w:hAnsi="Calibri" w:cs="Calibri"/>
              </w:rPr>
              <w:t xml:space="preserve"> will learn how to use them safely to prepare foods.  Pupils will learn how to use </w:t>
            </w:r>
            <w:proofErr w:type="gramStart"/>
            <w:r w:rsidRPr="002F00B5">
              <w:rPr>
                <w:rFonts w:ascii="Calibri" w:eastAsia="Calibri" w:hAnsi="Calibri" w:cs="Calibri"/>
              </w:rPr>
              <w:t>different  pieces</w:t>
            </w:r>
            <w:proofErr w:type="gramEnd"/>
            <w:r w:rsidRPr="002F00B5">
              <w:rPr>
                <w:rFonts w:ascii="Calibri" w:eastAsia="Calibri" w:hAnsi="Calibri" w:cs="Calibri"/>
              </w:rPr>
              <w:t xml:space="preserve"> of equipment and utensils for different needs and purposes. </w:t>
            </w:r>
          </w:p>
        </w:tc>
      </w:tr>
      <w:tr w:rsidR="0053216A" w:rsidRPr="002F00B5" w:rsidTr="0053216A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 w:rsidRPr="002F00B5">
              <w:rPr>
                <w:rFonts w:ascii="Calibri" w:eastAsia="Calibri" w:hAnsi="Calibri" w:cs="Calibri"/>
                <w:b/>
              </w:rPr>
              <w:t>SoW</w:t>
            </w:r>
            <w:proofErr w:type="spellEnd"/>
            <w:r w:rsidRPr="002F00B5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>Most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>Some</w:t>
            </w:r>
          </w:p>
        </w:tc>
      </w:tr>
      <w:tr w:rsidR="0053216A" w:rsidRPr="002F00B5" w:rsidTr="0053216A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  <w:b/>
              </w:rPr>
              <w:t>Concept:</w:t>
            </w:r>
            <w:r w:rsidRPr="002F00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That we have tools to help us in the kitchen.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Safety aspects of using tools - sharp edges, blades, electricity, ,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That we use different pieces of equipment in different ways.  Pupils know how to use various kitchen utensils/tools and equipment safety. To select the correct tool for the task needed.  </w:t>
            </w:r>
          </w:p>
        </w:tc>
      </w:tr>
      <w:tr w:rsidR="0053216A" w:rsidRPr="002F00B5" w:rsidTr="0053216A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Calibri" w:eastAsia="Calibri" w:hAnsi="Calibri" w:cs="Calibri"/>
                <w:b/>
              </w:rPr>
              <w:lastRenderedPageBreak/>
              <w:t>Knowledge:</w:t>
            </w:r>
            <w:r w:rsidRPr="002F00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To know who to use basic kitchen equipment - cutlery,  wooden spoons and colanders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To use a kettle and toaster safely. </w:t>
            </w:r>
          </w:p>
          <w:p w:rsidR="0053216A" w:rsidRPr="002F00B5" w:rsidRDefault="0053216A" w:rsidP="00146D25">
            <w:pPr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To store food away correctly - using cling film/containers </w:t>
            </w:r>
          </w:p>
          <w:p w:rsidR="0053216A" w:rsidRPr="002F00B5" w:rsidRDefault="0053216A" w:rsidP="00146D25">
            <w:pPr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To cook using  a microwave -  to prepare things such as microwave rice, </w:t>
            </w:r>
            <w:proofErr w:type="spellStart"/>
            <w:r w:rsidRPr="002F00B5">
              <w:rPr>
                <w:rFonts w:ascii="Calibri" w:eastAsia="Calibri" w:hAnsi="Calibri" w:cs="Calibri"/>
              </w:rPr>
              <w:t>pototo</w:t>
            </w:r>
            <w:proofErr w:type="spellEnd"/>
            <w:r w:rsidRPr="002F00B5">
              <w:rPr>
                <w:rFonts w:ascii="Calibri" w:eastAsia="Calibri" w:hAnsi="Calibri" w:cs="Calibri"/>
              </w:rPr>
              <w:t xml:space="preserve">, pre done meals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To know how to use tin openers. </w:t>
            </w:r>
          </w:p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Prepare tuna sandwich/wrap/bagel </w:t>
            </w:r>
            <w:proofErr w:type="spellStart"/>
            <w:r w:rsidRPr="002F00B5">
              <w:rPr>
                <w:rFonts w:ascii="Calibri" w:eastAsia="Calibri" w:hAnsi="Calibri" w:cs="Calibri"/>
              </w:rPr>
              <w:t>etc</w:t>
            </w:r>
            <w:proofErr w:type="spellEnd"/>
          </w:p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>Prepare  tin soup</w:t>
            </w:r>
          </w:p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>Prepare  baked beans on toast</w:t>
            </w:r>
          </w:p>
        </w:tc>
      </w:tr>
      <w:tr w:rsidR="0053216A" w:rsidRPr="002F00B5" w:rsidTr="0053216A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Calibri" w:eastAsia="Calibri" w:hAnsi="Calibri" w:cs="Calibri"/>
                <w:b/>
              </w:rPr>
              <w:t>Key Skills:</w:t>
            </w:r>
            <w:r w:rsidRPr="002F00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With support prepare some foods in the kitchen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Prepare some foods in the kitchen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Prepare some foods independently in the kitchen </w:t>
            </w:r>
          </w:p>
        </w:tc>
      </w:tr>
      <w:tr w:rsidR="0053216A" w:rsidRPr="002F00B5" w:rsidTr="0053216A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</w:rPr>
            </w:pPr>
            <w:r w:rsidRPr="002F00B5">
              <w:rPr>
                <w:rFonts w:ascii="Calibri" w:eastAsia="Calibri" w:hAnsi="Calibri" w:cs="Calibri"/>
                <w:b/>
              </w:rPr>
              <w:t>Language and/or communication skills:</w:t>
            </w:r>
            <w:r w:rsidRPr="002F00B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Pupils will know the names of basic kitchen/cooking equipment and utensils  - spoon, knife, fork, wooden spoon, saucepan, kettle, toaster, microwave, ,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spacing w:before="240" w:after="240"/>
              <w:rPr>
                <w:rFonts w:ascii="Calibri" w:eastAsia="Calibri" w:hAnsi="Calibri" w:cs="Calibri"/>
              </w:rPr>
            </w:pPr>
            <w:r w:rsidRPr="002F00B5">
              <w:rPr>
                <w:rFonts w:ascii="Calibri" w:eastAsia="Calibri" w:hAnsi="Calibri" w:cs="Calibri"/>
              </w:rPr>
              <w:t xml:space="preserve">Pupils will know the names of many kitchen utensils and equipment. Pupils will be able to explore what they are used for - </w:t>
            </w:r>
            <w:proofErr w:type="spellStart"/>
            <w:r w:rsidRPr="002F00B5">
              <w:rPr>
                <w:rFonts w:ascii="Calibri" w:eastAsia="Calibri" w:hAnsi="Calibri" w:cs="Calibri"/>
              </w:rPr>
              <w:t>ie</w:t>
            </w:r>
            <w:proofErr w:type="spellEnd"/>
            <w:r w:rsidRPr="002F00B5">
              <w:rPr>
                <w:rFonts w:ascii="Calibri" w:eastAsia="Calibri" w:hAnsi="Calibri" w:cs="Calibri"/>
              </w:rPr>
              <w:t xml:space="preserve"> - colanders are used to drain the waters </w:t>
            </w:r>
            <w:proofErr w:type="gramStart"/>
            <w:r w:rsidRPr="002F00B5">
              <w:rPr>
                <w:rFonts w:ascii="Calibri" w:eastAsia="Calibri" w:hAnsi="Calibri" w:cs="Calibri"/>
              </w:rPr>
              <w:t>off of</w:t>
            </w:r>
            <w:proofErr w:type="gramEnd"/>
            <w:r w:rsidRPr="002F00B5">
              <w:rPr>
                <w:rFonts w:ascii="Calibri" w:eastAsia="Calibri" w:hAnsi="Calibri" w:cs="Calibri"/>
              </w:rPr>
              <w:t xml:space="preserve"> cooked pasta. Tin opener - opens tins of things such as tuna and baked beans.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proofErr w:type="spellStart"/>
            <w:r w:rsidRPr="002F00B5">
              <w:rPr>
                <w:rFonts w:ascii="Calibri" w:eastAsia="Calibri" w:hAnsi="Calibri" w:cs="Calibri"/>
              </w:rPr>
              <w:t>Pupis</w:t>
            </w:r>
            <w:proofErr w:type="spellEnd"/>
            <w:r w:rsidRPr="002F00B5">
              <w:rPr>
                <w:rFonts w:ascii="Calibri" w:eastAsia="Calibri" w:hAnsi="Calibri" w:cs="Calibri"/>
              </w:rPr>
              <w:t xml:space="preserve"> will have the language to be able to explain what they have done </w:t>
            </w:r>
            <w:proofErr w:type="spellStart"/>
            <w:r w:rsidRPr="002F00B5">
              <w:rPr>
                <w:rFonts w:ascii="Calibri" w:eastAsia="Calibri" w:hAnsi="Calibri" w:cs="Calibri"/>
              </w:rPr>
              <w:t>adn</w:t>
            </w:r>
            <w:proofErr w:type="spellEnd"/>
            <w:r w:rsidRPr="002F00B5">
              <w:rPr>
                <w:rFonts w:ascii="Calibri" w:eastAsia="Calibri" w:hAnsi="Calibri" w:cs="Calibri"/>
              </w:rPr>
              <w:t xml:space="preserve"> to sequence what they have done as well as what they need to do.  Pupils will be able to ask others </w:t>
            </w:r>
            <w:r w:rsidRPr="002F00B5">
              <w:rPr>
                <w:rFonts w:ascii="Calibri" w:eastAsia="Calibri" w:hAnsi="Calibri" w:cs="Calibri"/>
              </w:rPr>
              <w:lastRenderedPageBreak/>
              <w:t xml:space="preserve">what they would like and respond appropriately to peers and adults. </w:t>
            </w:r>
          </w:p>
        </w:tc>
      </w:tr>
      <w:tr w:rsidR="0053216A" w:rsidRPr="002F00B5" w:rsidTr="0053216A">
        <w:trPr>
          <w:trHeight w:val="560"/>
        </w:trPr>
        <w:tc>
          <w:tcPr>
            <w:tcW w:w="4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line="240" w:lineRule="auto"/>
            </w:pPr>
            <w:r w:rsidRPr="002F00B5">
              <w:rPr>
                <w:rFonts w:ascii="Calibri" w:eastAsia="Calibri" w:hAnsi="Calibri" w:cs="Calibri"/>
                <w:b/>
              </w:rPr>
              <w:lastRenderedPageBreak/>
              <w:t>Curricular Links</w:t>
            </w:r>
          </w:p>
        </w:tc>
        <w:tc>
          <w:tcPr>
            <w:tcW w:w="7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216A" w:rsidRPr="002F00B5" w:rsidRDefault="0053216A" w:rsidP="00146D25">
            <w:pPr>
              <w:widowControl w:val="0"/>
              <w:spacing w:before="240" w:after="240"/>
            </w:pPr>
            <w:r w:rsidRPr="002F00B5">
              <w:t xml:space="preserve">Science, PSHCE, </w:t>
            </w:r>
          </w:p>
        </w:tc>
      </w:tr>
    </w:tbl>
    <w:p w:rsidR="0053216A" w:rsidRPr="002F00B5" w:rsidRDefault="0053216A" w:rsidP="0053216A"/>
    <w:p w:rsidR="0053216A" w:rsidRPr="002F00B5" w:rsidRDefault="0053216A" w:rsidP="0053216A">
      <w:pPr>
        <w:spacing w:before="240" w:after="240"/>
        <w:jc w:val="center"/>
        <w:rPr>
          <w:rFonts w:ascii="Calibri" w:eastAsia="Calibri" w:hAnsi="Calibri" w:cs="Calibri"/>
          <w:b/>
          <w:u w:val="single"/>
        </w:rPr>
      </w:pPr>
    </w:p>
    <w:p w:rsidR="0009592E" w:rsidRDefault="0009592E">
      <w:bookmarkStart w:id="0" w:name="_GoBack"/>
      <w:bookmarkEnd w:id="0"/>
    </w:p>
    <w:sectPr w:rsidR="0009592E" w:rsidSect="005321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6A"/>
    <w:rsid w:val="0009592E"/>
    <w:rsid w:val="0053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562F6-820C-4AD8-BAEC-809E815A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16A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2022-02-23T14:41:00Z</dcterms:created>
  <dcterms:modified xsi:type="dcterms:W3CDTF">2022-02-23T14:42:00Z</dcterms:modified>
</cp:coreProperties>
</file>